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94EE" w14:textId="77777777" w:rsidR="0032423B" w:rsidRDefault="008851B8">
      <w:pPr>
        <w:jc w:val="center"/>
      </w:pPr>
      <w:r>
        <w:rPr>
          <w:noProof/>
        </w:rPr>
        <w:drawing>
          <wp:inline distT="114300" distB="114300" distL="114300" distR="114300" wp14:anchorId="41682E38" wp14:editId="54C1F6E1">
            <wp:extent cx="1402650" cy="104832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02650" cy="1048327"/>
                    </a:xfrm>
                    <a:prstGeom prst="rect">
                      <a:avLst/>
                    </a:prstGeom>
                    <a:ln/>
                  </pic:spPr>
                </pic:pic>
              </a:graphicData>
            </a:graphic>
          </wp:inline>
        </w:drawing>
      </w:r>
    </w:p>
    <w:p w14:paraId="30360508" w14:textId="21B6D9D6" w:rsidR="0032423B" w:rsidRPr="00A227FF" w:rsidRDefault="00A227FF" w:rsidP="00A227FF">
      <w:pPr>
        <w:rPr>
          <w:rFonts w:ascii="Aptos Display" w:hAnsi="Aptos Display"/>
          <w:b/>
          <w:sz w:val="32"/>
          <w:szCs w:val="32"/>
        </w:rPr>
      </w:pPr>
      <w:r w:rsidRPr="00A227FF">
        <w:rPr>
          <w:rFonts w:ascii="Aptos Display" w:hAnsi="Aptos Display"/>
          <w:b/>
          <w:sz w:val="32"/>
          <w:szCs w:val="32"/>
        </w:rPr>
        <w:t>Charity Manager</w:t>
      </w:r>
    </w:p>
    <w:p w14:paraId="64B6648D" w14:textId="77777777" w:rsidR="00A227FF" w:rsidRDefault="00A227FF" w:rsidP="00A227FF">
      <w:pPr>
        <w:rPr>
          <w:rFonts w:ascii="Aptos Display" w:hAnsi="Aptos Display"/>
          <w:b/>
          <w:sz w:val="28"/>
          <w:szCs w:val="28"/>
        </w:rPr>
      </w:pPr>
    </w:p>
    <w:p w14:paraId="362D32B6" w14:textId="7DDAA252" w:rsidR="00A227FF" w:rsidRPr="00A227FF" w:rsidRDefault="00A227FF" w:rsidP="00A227FF">
      <w:pPr>
        <w:rPr>
          <w:rFonts w:ascii="Aptos Display" w:hAnsi="Aptos Display"/>
          <w:b/>
          <w:sz w:val="28"/>
          <w:szCs w:val="28"/>
        </w:rPr>
      </w:pPr>
      <w:r w:rsidRPr="00A227FF">
        <w:rPr>
          <w:rFonts w:ascii="Aptos Display" w:hAnsi="Aptos Display"/>
          <w:b/>
          <w:sz w:val="28"/>
          <w:szCs w:val="28"/>
        </w:rPr>
        <w:t>Person Specification</w:t>
      </w:r>
    </w:p>
    <w:p w14:paraId="236BC373" w14:textId="77777777" w:rsidR="0032423B" w:rsidRPr="00A227FF" w:rsidRDefault="0032423B">
      <w:pPr>
        <w:jc w:val="center"/>
        <w:rPr>
          <w:rFonts w:ascii="Aptos Display" w:hAnsi="Aptos Display"/>
          <w:b/>
        </w:rPr>
      </w:pPr>
    </w:p>
    <w:p w14:paraId="42317B37" w14:textId="16FC4272" w:rsidR="0032423B" w:rsidRDefault="00A227FF">
      <w:pPr>
        <w:rPr>
          <w:rFonts w:ascii="Aptos Display" w:hAnsi="Aptos Display"/>
        </w:rPr>
      </w:pPr>
      <w:r w:rsidRPr="00A227FF">
        <w:rPr>
          <w:rFonts w:ascii="Aptos Display" w:hAnsi="Aptos Display"/>
        </w:rPr>
        <w:t>This outlines the key criteria for the post. Shortlisting will be based on the ability to meet these criteria. Please ensure your supporting statement clearly shows how you meet each one, using examples from your skills, knowledge and experience.</w:t>
      </w:r>
    </w:p>
    <w:p w14:paraId="0CDBCD5F" w14:textId="77777777" w:rsidR="008851B8" w:rsidRDefault="008851B8">
      <w:pPr>
        <w:rPr>
          <w:rFonts w:ascii="Aptos Display" w:hAnsi="Aptos Display"/>
        </w:rPr>
      </w:pPr>
    </w:p>
    <w:p w14:paraId="023EE66A" w14:textId="77777777" w:rsidR="008851B8" w:rsidRPr="008851B8" w:rsidRDefault="008851B8" w:rsidP="008851B8">
      <w:pPr>
        <w:rPr>
          <w:rFonts w:ascii="Aptos Display" w:hAnsi="Aptos Display"/>
          <w:b/>
          <w:bCs/>
        </w:rPr>
      </w:pPr>
      <w:r w:rsidRPr="008851B8">
        <w:rPr>
          <w:rFonts w:ascii="Aptos Display" w:hAnsi="Aptos Display"/>
          <w:b/>
          <w:bCs/>
        </w:rPr>
        <w:t>We welcome your application</w:t>
      </w:r>
    </w:p>
    <w:p w14:paraId="421A26C2" w14:textId="77777777" w:rsidR="008851B8" w:rsidRPr="008851B8" w:rsidRDefault="008851B8" w:rsidP="008851B8">
      <w:pPr>
        <w:rPr>
          <w:rFonts w:ascii="Aptos Display" w:hAnsi="Aptos Display"/>
        </w:rPr>
      </w:pPr>
      <w:r w:rsidRPr="008851B8">
        <w:rPr>
          <w:rFonts w:ascii="Aptos Display" w:hAnsi="Aptos Display"/>
        </w:rPr>
        <w:t>We are an equal opportunities employer and are committed to building an inclusive workplace. If you’re excited by the opportunity but unsure if you meet every requirement – we’d still love to hear from you.</w:t>
      </w:r>
    </w:p>
    <w:p w14:paraId="451D86B0" w14:textId="77777777" w:rsidR="008851B8" w:rsidRDefault="008851B8">
      <w:pPr>
        <w:rPr>
          <w:rFonts w:ascii="Aptos Display" w:hAnsi="Aptos Display"/>
        </w:rPr>
      </w:pPr>
    </w:p>
    <w:p w14:paraId="314941AD" w14:textId="77777777" w:rsidR="00A227FF" w:rsidRPr="00A227FF" w:rsidRDefault="00A227FF">
      <w:pPr>
        <w:rPr>
          <w:rFonts w:ascii="Aptos Display" w:hAnsi="Aptos Display"/>
        </w:rPr>
      </w:pPr>
    </w:p>
    <w:tbl>
      <w:tblPr>
        <w:tblStyle w:val="a1"/>
        <w:tblW w:w="1387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gridCol w:w="1785"/>
        <w:gridCol w:w="1905"/>
      </w:tblGrid>
      <w:tr w:rsidR="0032423B" w:rsidRPr="00A227FF" w14:paraId="4F90D712" w14:textId="77777777">
        <w:tc>
          <w:tcPr>
            <w:tcW w:w="10185" w:type="dxa"/>
            <w:shd w:val="clear" w:color="auto" w:fill="CCCCCC"/>
            <w:tcMar>
              <w:top w:w="100" w:type="dxa"/>
              <w:left w:w="100" w:type="dxa"/>
              <w:bottom w:w="100" w:type="dxa"/>
              <w:right w:w="100" w:type="dxa"/>
            </w:tcMar>
          </w:tcPr>
          <w:p w14:paraId="7F50D14E" w14:textId="77777777" w:rsidR="0032423B" w:rsidRPr="00A227FF" w:rsidRDefault="0032423B">
            <w:pPr>
              <w:widowControl w:val="0"/>
              <w:spacing w:line="240" w:lineRule="auto"/>
              <w:rPr>
                <w:rFonts w:ascii="Aptos Display" w:hAnsi="Aptos Display"/>
                <w:b/>
              </w:rPr>
            </w:pPr>
          </w:p>
          <w:p w14:paraId="5A7AA5DB" w14:textId="77777777" w:rsidR="0032423B" w:rsidRPr="00A227FF" w:rsidRDefault="008851B8">
            <w:pPr>
              <w:widowControl w:val="0"/>
              <w:spacing w:line="240" w:lineRule="auto"/>
              <w:rPr>
                <w:rFonts w:ascii="Aptos Display" w:hAnsi="Aptos Display"/>
                <w:b/>
              </w:rPr>
            </w:pPr>
            <w:r w:rsidRPr="00A227FF">
              <w:rPr>
                <w:rFonts w:ascii="Aptos Display" w:hAnsi="Aptos Display"/>
                <w:b/>
              </w:rPr>
              <w:t>Criteria</w:t>
            </w:r>
          </w:p>
        </w:tc>
        <w:tc>
          <w:tcPr>
            <w:tcW w:w="1785" w:type="dxa"/>
            <w:shd w:val="clear" w:color="auto" w:fill="CCCCCC"/>
            <w:tcMar>
              <w:top w:w="100" w:type="dxa"/>
              <w:left w:w="100" w:type="dxa"/>
              <w:bottom w:w="100" w:type="dxa"/>
              <w:right w:w="100" w:type="dxa"/>
            </w:tcMar>
          </w:tcPr>
          <w:p w14:paraId="2E399A9A" w14:textId="77777777" w:rsidR="0032423B" w:rsidRPr="00A227FF" w:rsidRDefault="008851B8">
            <w:pPr>
              <w:widowControl w:val="0"/>
              <w:spacing w:line="240" w:lineRule="auto"/>
              <w:rPr>
                <w:rFonts w:ascii="Aptos Display" w:hAnsi="Aptos Display"/>
                <w:b/>
              </w:rPr>
            </w:pPr>
            <w:r w:rsidRPr="00A227FF">
              <w:rPr>
                <w:rFonts w:ascii="Aptos Display" w:hAnsi="Aptos Display"/>
                <w:b/>
              </w:rPr>
              <w:t>E - Essential</w:t>
            </w:r>
          </w:p>
          <w:p w14:paraId="72ECC9D4" w14:textId="77777777" w:rsidR="0032423B" w:rsidRPr="00A227FF" w:rsidRDefault="008851B8">
            <w:pPr>
              <w:widowControl w:val="0"/>
              <w:spacing w:line="240" w:lineRule="auto"/>
              <w:rPr>
                <w:rFonts w:ascii="Aptos Display" w:hAnsi="Aptos Display"/>
                <w:b/>
              </w:rPr>
            </w:pPr>
            <w:r w:rsidRPr="00A227FF">
              <w:rPr>
                <w:rFonts w:ascii="Aptos Display" w:hAnsi="Aptos Display"/>
                <w:b/>
              </w:rPr>
              <w:t>D - Desirable</w:t>
            </w:r>
          </w:p>
        </w:tc>
        <w:tc>
          <w:tcPr>
            <w:tcW w:w="1905" w:type="dxa"/>
            <w:shd w:val="clear" w:color="auto" w:fill="CCCCCC"/>
            <w:tcMar>
              <w:top w:w="100" w:type="dxa"/>
              <w:left w:w="100" w:type="dxa"/>
              <w:bottom w:w="100" w:type="dxa"/>
              <w:right w:w="100" w:type="dxa"/>
            </w:tcMar>
          </w:tcPr>
          <w:p w14:paraId="0107B997" w14:textId="77777777" w:rsidR="0032423B" w:rsidRPr="00A227FF" w:rsidRDefault="008851B8">
            <w:pPr>
              <w:widowControl w:val="0"/>
              <w:spacing w:line="240" w:lineRule="auto"/>
              <w:rPr>
                <w:rFonts w:ascii="Aptos Display" w:hAnsi="Aptos Display"/>
                <w:b/>
                <w:u w:val="single"/>
              </w:rPr>
            </w:pPr>
            <w:r w:rsidRPr="00A227FF">
              <w:rPr>
                <w:rFonts w:ascii="Aptos Display" w:hAnsi="Aptos Display"/>
                <w:b/>
                <w:u w:val="single"/>
              </w:rPr>
              <w:t>Measured By</w:t>
            </w:r>
          </w:p>
          <w:p w14:paraId="206774CE" w14:textId="77777777" w:rsidR="0032423B" w:rsidRPr="00A227FF" w:rsidRDefault="008851B8">
            <w:pPr>
              <w:widowControl w:val="0"/>
              <w:spacing w:line="240" w:lineRule="auto"/>
              <w:rPr>
                <w:rFonts w:ascii="Aptos Display" w:hAnsi="Aptos Display"/>
                <w:b/>
              </w:rPr>
            </w:pPr>
            <w:r w:rsidRPr="00A227FF">
              <w:rPr>
                <w:rFonts w:ascii="Aptos Display" w:hAnsi="Aptos Display"/>
                <w:b/>
              </w:rPr>
              <w:t>A - Application</w:t>
            </w:r>
          </w:p>
          <w:p w14:paraId="3BF8B6FD" w14:textId="77777777" w:rsidR="0032423B" w:rsidRPr="00A227FF" w:rsidRDefault="008851B8">
            <w:pPr>
              <w:widowControl w:val="0"/>
              <w:spacing w:line="240" w:lineRule="auto"/>
              <w:rPr>
                <w:rFonts w:ascii="Aptos Display" w:hAnsi="Aptos Display"/>
                <w:b/>
              </w:rPr>
            </w:pPr>
            <w:r w:rsidRPr="00A227FF">
              <w:rPr>
                <w:rFonts w:ascii="Aptos Display" w:hAnsi="Aptos Display"/>
                <w:b/>
              </w:rPr>
              <w:t>I - Interview</w:t>
            </w:r>
          </w:p>
        </w:tc>
      </w:tr>
      <w:tr w:rsidR="0032423B" w:rsidRPr="00A227FF" w14:paraId="569C9991" w14:textId="77777777">
        <w:tc>
          <w:tcPr>
            <w:tcW w:w="10185" w:type="dxa"/>
            <w:shd w:val="clear" w:color="auto" w:fill="auto"/>
            <w:tcMar>
              <w:top w:w="100" w:type="dxa"/>
              <w:left w:w="100" w:type="dxa"/>
              <w:bottom w:w="100" w:type="dxa"/>
              <w:right w:w="100" w:type="dxa"/>
            </w:tcMar>
          </w:tcPr>
          <w:p w14:paraId="0297B6E4" w14:textId="77777777" w:rsidR="0032423B" w:rsidRDefault="008851B8">
            <w:pPr>
              <w:widowControl w:val="0"/>
              <w:spacing w:line="240" w:lineRule="auto"/>
              <w:rPr>
                <w:rFonts w:ascii="Aptos Display" w:hAnsi="Aptos Display"/>
                <w:b/>
                <w:u w:val="single"/>
              </w:rPr>
            </w:pPr>
            <w:r w:rsidRPr="00A227FF">
              <w:rPr>
                <w:rFonts w:ascii="Aptos Display" w:hAnsi="Aptos Display"/>
                <w:b/>
                <w:u w:val="single"/>
              </w:rPr>
              <w:t>Qualifications</w:t>
            </w:r>
          </w:p>
          <w:p w14:paraId="42038E9A" w14:textId="77777777" w:rsidR="00A227FF" w:rsidRPr="00A227FF" w:rsidRDefault="00A227FF">
            <w:pPr>
              <w:widowControl w:val="0"/>
              <w:spacing w:line="240" w:lineRule="auto"/>
              <w:rPr>
                <w:rFonts w:ascii="Aptos Display" w:hAnsi="Aptos Display"/>
                <w:b/>
                <w:u w:val="single"/>
              </w:rPr>
            </w:pPr>
          </w:p>
          <w:p w14:paraId="11500B25" w14:textId="578D4E5D" w:rsidR="0032423B" w:rsidRPr="00A227FF" w:rsidRDefault="00A227FF">
            <w:pPr>
              <w:widowControl w:val="0"/>
              <w:numPr>
                <w:ilvl w:val="0"/>
                <w:numId w:val="6"/>
              </w:numPr>
              <w:spacing w:line="240" w:lineRule="auto"/>
              <w:rPr>
                <w:rFonts w:ascii="Aptos Display" w:hAnsi="Aptos Display"/>
              </w:rPr>
            </w:pPr>
            <w:r w:rsidRPr="00A227FF">
              <w:rPr>
                <w:rFonts w:ascii="Aptos Display" w:hAnsi="Aptos Display"/>
              </w:rPr>
              <w:t>Graduate, ideally with a relevant postgraduate qualification (e.g. community development, leadership, mental health, management)</w:t>
            </w:r>
          </w:p>
        </w:tc>
        <w:tc>
          <w:tcPr>
            <w:tcW w:w="1785" w:type="dxa"/>
            <w:shd w:val="clear" w:color="auto" w:fill="auto"/>
            <w:tcMar>
              <w:top w:w="100" w:type="dxa"/>
              <w:left w:w="100" w:type="dxa"/>
              <w:bottom w:w="100" w:type="dxa"/>
              <w:right w:w="100" w:type="dxa"/>
            </w:tcMar>
          </w:tcPr>
          <w:p w14:paraId="46C83467"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098F397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w:t>
            </w:r>
          </w:p>
        </w:tc>
      </w:tr>
      <w:tr w:rsidR="0032423B" w:rsidRPr="00A227FF" w14:paraId="7A1DECDA" w14:textId="77777777">
        <w:tc>
          <w:tcPr>
            <w:tcW w:w="10185" w:type="dxa"/>
            <w:shd w:val="clear" w:color="auto" w:fill="auto"/>
            <w:tcMar>
              <w:top w:w="100" w:type="dxa"/>
              <w:left w:w="100" w:type="dxa"/>
              <w:bottom w:w="100" w:type="dxa"/>
              <w:right w:w="100" w:type="dxa"/>
            </w:tcMar>
          </w:tcPr>
          <w:p w14:paraId="50BC3BDF" w14:textId="3F686C20" w:rsidR="0032423B" w:rsidRPr="00A227FF" w:rsidRDefault="00A227FF">
            <w:pPr>
              <w:widowControl w:val="0"/>
              <w:numPr>
                <w:ilvl w:val="0"/>
                <w:numId w:val="6"/>
              </w:numPr>
              <w:spacing w:line="240" w:lineRule="auto"/>
              <w:rPr>
                <w:rFonts w:ascii="Aptos Display" w:hAnsi="Aptos Display"/>
              </w:rPr>
            </w:pPr>
            <w:r w:rsidRPr="00A227FF">
              <w:rPr>
                <w:rFonts w:ascii="Aptos Display" w:hAnsi="Aptos Display"/>
              </w:rPr>
              <w:t>Evidence of continuous personal and professional development</w:t>
            </w:r>
          </w:p>
        </w:tc>
        <w:tc>
          <w:tcPr>
            <w:tcW w:w="1785" w:type="dxa"/>
            <w:shd w:val="clear" w:color="auto" w:fill="auto"/>
            <w:tcMar>
              <w:top w:w="100" w:type="dxa"/>
              <w:left w:w="100" w:type="dxa"/>
              <w:bottom w:w="100" w:type="dxa"/>
              <w:right w:w="100" w:type="dxa"/>
            </w:tcMar>
          </w:tcPr>
          <w:p w14:paraId="6051BEF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3B16F0BA"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w:t>
            </w:r>
          </w:p>
        </w:tc>
      </w:tr>
      <w:tr w:rsidR="0032423B" w:rsidRPr="00A227FF" w14:paraId="462FCF65" w14:textId="77777777">
        <w:tc>
          <w:tcPr>
            <w:tcW w:w="10185" w:type="dxa"/>
            <w:shd w:val="clear" w:color="auto" w:fill="auto"/>
            <w:tcMar>
              <w:top w:w="100" w:type="dxa"/>
              <w:left w:w="100" w:type="dxa"/>
              <w:bottom w:w="100" w:type="dxa"/>
              <w:right w:w="100" w:type="dxa"/>
            </w:tcMar>
          </w:tcPr>
          <w:p w14:paraId="69146CDD" w14:textId="420768AA" w:rsidR="0032423B" w:rsidRPr="00A227FF" w:rsidRDefault="008851B8">
            <w:pPr>
              <w:widowControl w:val="0"/>
              <w:numPr>
                <w:ilvl w:val="0"/>
                <w:numId w:val="6"/>
              </w:numPr>
              <w:spacing w:line="240" w:lineRule="auto"/>
              <w:rPr>
                <w:rFonts w:ascii="Aptos Display" w:hAnsi="Aptos Display"/>
              </w:rPr>
            </w:pPr>
            <w:r w:rsidRPr="00A227FF">
              <w:rPr>
                <w:rFonts w:ascii="Aptos Display" w:hAnsi="Aptos Display"/>
              </w:rPr>
              <w:t xml:space="preserve">Holds a business </w:t>
            </w:r>
            <w:r w:rsidR="00A227FF">
              <w:rPr>
                <w:rFonts w:ascii="Aptos Display" w:hAnsi="Aptos Display"/>
              </w:rPr>
              <w:t xml:space="preserve">or charity </w:t>
            </w:r>
            <w:r w:rsidRPr="00A227FF">
              <w:rPr>
                <w:rFonts w:ascii="Aptos Display" w:hAnsi="Aptos Display"/>
              </w:rPr>
              <w:t>management qualification</w:t>
            </w:r>
          </w:p>
        </w:tc>
        <w:tc>
          <w:tcPr>
            <w:tcW w:w="1785" w:type="dxa"/>
            <w:shd w:val="clear" w:color="auto" w:fill="auto"/>
            <w:tcMar>
              <w:top w:w="100" w:type="dxa"/>
              <w:left w:w="100" w:type="dxa"/>
              <w:bottom w:w="100" w:type="dxa"/>
              <w:right w:w="100" w:type="dxa"/>
            </w:tcMar>
          </w:tcPr>
          <w:p w14:paraId="4FA15C4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7C5E3BFA"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w:t>
            </w:r>
          </w:p>
        </w:tc>
      </w:tr>
      <w:tr w:rsidR="0032423B" w:rsidRPr="00A227FF" w14:paraId="00B51A0F" w14:textId="77777777">
        <w:tc>
          <w:tcPr>
            <w:tcW w:w="10185" w:type="dxa"/>
            <w:shd w:val="clear" w:color="auto" w:fill="auto"/>
            <w:tcMar>
              <w:top w:w="100" w:type="dxa"/>
              <w:left w:w="100" w:type="dxa"/>
              <w:bottom w:w="100" w:type="dxa"/>
              <w:right w:w="100" w:type="dxa"/>
            </w:tcMar>
          </w:tcPr>
          <w:p w14:paraId="33342CFC" w14:textId="77777777" w:rsidR="0032423B" w:rsidRDefault="008851B8">
            <w:pPr>
              <w:widowControl w:val="0"/>
              <w:spacing w:line="240" w:lineRule="auto"/>
              <w:rPr>
                <w:rFonts w:ascii="Aptos Display" w:hAnsi="Aptos Display"/>
                <w:b/>
                <w:u w:val="single"/>
              </w:rPr>
            </w:pPr>
            <w:r w:rsidRPr="00A227FF">
              <w:rPr>
                <w:rFonts w:ascii="Aptos Display" w:hAnsi="Aptos Display"/>
                <w:b/>
                <w:u w:val="single"/>
              </w:rPr>
              <w:lastRenderedPageBreak/>
              <w:t>Experience</w:t>
            </w:r>
          </w:p>
          <w:p w14:paraId="1CC14EDC" w14:textId="77777777" w:rsidR="00A227FF" w:rsidRPr="00A227FF" w:rsidRDefault="00A227FF">
            <w:pPr>
              <w:widowControl w:val="0"/>
              <w:spacing w:line="240" w:lineRule="auto"/>
              <w:rPr>
                <w:rFonts w:ascii="Aptos Display" w:hAnsi="Aptos Display"/>
                <w:b/>
                <w:u w:val="single"/>
              </w:rPr>
            </w:pPr>
          </w:p>
          <w:p w14:paraId="73AE8A79" w14:textId="24DCC63F" w:rsidR="0032423B" w:rsidRPr="00A227FF" w:rsidRDefault="008851B8">
            <w:pPr>
              <w:widowControl w:val="0"/>
              <w:numPr>
                <w:ilvl w:val="0"/>
                <w:numId w:val="10"/>
              </w:numPr>
              <w:spacing w:line="240" w:lineRule="auto"/>
              <w:rPr>
                <w:rFonts w:ascii="Aptos Display" w:hAnsi="Aptos Display"/>
              </w:rPr>
            </w:pPr>
            <w:r w:rsidRPr="00A227FF">
              <w:rPr>
                <w:rFonts w:ascii="Aptos Display" w:hAnsi="Aptos Display"/>
              </w:rPr>
              <w:t xml:space="preserve">Minimum of 3 years’ experience working </w:t>
            </w:r>
            <w:r w:rsidR="00A227FF">
              <w:rPr>
                <w:rFonts w:ascii="Aptos Display" w:hAnsi="Aptos Display"/>
              </w:rPr>
              <w:t xml:space="preserve">in a </w:t>
            </w:r>
            <w:r w:rsidR="00A227FF" w:rsidRPr="00A227FF">
              <w:rPr>
                <w:rFonts w:ascii="Aptos Display" w:hAnsi="Aptos Display"/>
              </w:rPr>
              <w:t>senior leadership role</w:t>
            </w:r>
          </w:p>
        </w:tc>
        <w:tc>
          <w:tcPr>
            <w:tcW w:w="1785" w:type="dxa"/>
            <w:shd w:val="clear" w:color="auto" w:fill="auto"/>
            <w:tcMar>
              <w:top w:w="100" w:type="dxa"/>
              <w:left w:w="100" w:type="dxa"/>
              <w:bottom w:w="100" w:type="dxa"/>
              <w:right w:w="100" w:type="dxa"/>
            </w:tcMar>
          </w:tcPr>
          <w:p w14:paraId="0A03366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3849C27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3606F2F3" w14:textId="77777777">
        <w:tc>
          <w:tcPr>
            <w:tcW w:w="10185" w:type="dxa"/>
            <w:shd w:val="clear" w:color="auto" w:fill="auto"/>
            <w:tcMar>
              <w:top w:w="100" w:type="dxa"/>
              <w:left w:w="100" w:type="dxa"/>
              <w:bottom w:w="100" w:type="dxa"/>
              <w:right w:w="100" w:type="dxa"/>
            </w:tcMar>
          </w:tcPr>
          <w:p w14:paraId="3EB55CFC" w14:textId="1D5F632B" w:rsidR="0032423B" w:rsidRPr="00A227FF" w:rsidRDefault="008851B8">
            <w:pPr>
              <w:widowControl w:val="0"/>
              <w:numPr>
                <w:ilvl w:val="0"/>
                <w:numId w:val="14"/>
              </w:numPr>
              <w:spacing w:line="240" w:lineRule="auto"/>
              <w:rPr>
                <w:rFonts w:ascii="Aptos Display" w:hAnsi="Aptos Display"/>
              </w:rPr>
            </w:pPr>
            <w:r w:rsidRPr="00A227FF">
              <w:rPr>
                <w:rFonts w:ascii="Aptos Display" w:hAnsi="Aptos Display"/>
              </w:rPr>
              <w:t>Strong understanding of The Link Charitable Trust</w:t>
            </w:r>
            <w:r w:rsidR="00A227FF">
              <w:rPr>
                <w:rFonts w:ascii="Aptos Display" w:hAnsi="Aptos Display"/>
              </w:rPr>
              <w:t>’s</w:t>
            </w:r>
            <w:r w:rsidRPr="00A227FF">
              <w:rPr>
                <w:rFonts w:ascii="Aptos Display" w:hAnsi="Aptos Display"/>
              </w:rPr>
              <w:t xml:space="preserve"> </w:t>
            </w:r>
            <w:r w:rsidR="00A227FF" w:rsidRPr="00A227FF">
              <w:rPr>
                <w:rFonts w:ascii="Aptos Display" w:hAnsi="Aptos Display"/>
              </w:rPr>
              <w:t>work, values and community impact</w:t>
            </w:r>
          </w:p>
        </w:tc>
        <w:tc>
          <w:tcPr>
            <w:tcW w:w="1785" w:type="dxa"/>
            <w:shd w:val="clear" w:color="auto" w:fill="auto"/>
            <w:tcMar>
              <w:top w:w="100" w:type="dxa"/>
              <w:left w:w="100" w:type="dxa"/>
              <w:bottom w:w="100" w:type="dxa"/>
              <w:right w:w="100" w:type="dxa"/>
            </w:tcMar>
          </w:tcPr>
          <w:p w14:paraId="4EBCF77B"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426EF703"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1516FAB0" w14:textId="77777777">
        <w:tc>
          <w:tcPr>
            <w:tcW w:w="10185" w:type="dxa"/>
            <w:shd w:val="clear" w:color="auto" w:fill="auto"/>
            <w:tcMar>
              <w:top w:w="100" w:type="dxa"/>
              <w:left w:w="100" w:type="dxa"/>
              <w:bottom w:w="100" w:type="dxa"/>
              <w:right w:w="100" w:type="dxa"/>
            </w:tcMar>
          </w:tcPr>
          <w:p w14:paraId="43A32B58" w14:textId="5F179651" w:rsidR="0032423B" w:rsidRPr="00A227FF" w:rsidRDefault="00A227FF">
            <w:pPr>
              <w:widowControl w:val="0"/>
              <w:numPr>
                <w:ilvl w:val="0"/>
                <w:numId w:val="17"/>
              </w:numPr>
              <w:spacing w:line="240" w:lineRule="auto"/>
              <w:rPr>
                <w:rFonts w:ascii="Aptos Display" w:hAnsi="Aptos Display"/>
              </w:rPr>
            </w:pPr>
            <w:r>
              <w:rPr>
                <w:rFonts w:ascii="Aptos Display" w:hAnsi="Aptos Display"/>
              </w:rPr>
              <w:t>E</w:t>
            </w:r>
            <w:r w:rsidRPr="00A227FF">
              <w:rPr>
                <w:rFonts w:ascii="Aptos Display" w:hAnsi="Aptos Display"/>
              </w:rPr>
              <w:t>xperience in mental health or emotional wellbeing services (children, young people and/or adults</w:t>
            </w:r>
          </w:p>
        </w:tc>
        <w:tc>
          <w:tcPr>
            <w:tcW w:w="1785" w:type="dxa"/>
            <w:shd w:val="clear" w:color="auto" w:fill="auto"/>
            <w:tcMar>
              <w:top w:w="100" w:type="dxa"/>
              <w:left w:w="100" w:type="dxa"/>
              <w:bottom w:w="100" w:type="dxa"/>
              <w:right w:w="100" w:type="dxa"/>
            </w:tcMar>
          </w:tcPr>
          <w:p w14:paraId="65C2AB5A"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78349A7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489689EA" w14:textId="77777777">
        <w:tc>
          <w:tcPr>
            <w:tcW w:w="10185" w:type="dxa"/>
            <w:shd w:val="clear" w:color="auto" w:fill="auto"/>
            <w:tcMar>
              <w:top w:w="100" w:type="dxa"/>
              <w:left w:w="100" w:type="dxa"/>
              <w:bottom w:w="100" w:type="dxa"/>
              <w:right w:w="100" w:type="dxa"/>
            </w:tcMar>
          </w:tcPr>
          <w:p w14:paraId="2D9BE69D" w14:textId="011C99AB" w:rsidR="0032423B" w:rsidRPr="00A227FF" w:rsidRDefault="00A227FF">
            <w:pPr>
              <w:widowControl w:val="0"/>
              <w:numPr>
                <w:ilvl w:val="0"/>
                <w:numId w:val="1"/>
              </w:numPr>
              <w:spacing w:line="240" w:lineRule="auto"/>
              <w:rPr>
                <w:rFonts w:ascii="Aptos Display" w:hAnsi="Aptos Display"/>
              </w:rPr>
            </w:pPr>
            <w:r w:rsidRPr="00A227FF">
              <w:rPr>
                <w:rFonts w:ascii="Aptos Display" w:hAnsi="Aptos Display"/>
              </w:rPr>
              <w:t>Proven experience of managing safeguarding policies and procedures</w:t>
            </w:r>
          </w:p>
        </w:tc>
        <w:tc>
          <w:tcPr>
            <w:tcW w:w="1785" w:type="dxa"/>
            <w:shd w:val="clear" w:color="auto" w:fill="auto"/>
            <w:tcMar>
              <w:top w:w="100" w:type="dxa"/>
              <w:left w:w="100" w:type="dxa"/>
              <w:bottom w:w="100" w:type="dxa"/>
              <w:right w:w="100" w:type="dxa"/>
            </w:tcMar>
          </w:tcPr>
          <w:p w14:paraId="50EAE31C"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5E178D5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138083F3" w14:textId="77777777">
        <w:tc>
          <w:tcPr>
            <w:tcW w:w="10185" w:type="dxa"/>
            <w:shd w:val="clear" w:color="auto" w:fill="auto"/>
            <w:tcMar>
              <w:top w:w="100" w:type="dxa"/>
              <w:left w:w="100" w:type="dxa"/>
              <w:bottom w:w="100" w:type="dxa"/>
              <w:right w:w="100" w:type="dxa"/>
            </w:tcMar>
          </w:tcPr>
          <w:p w14:paraId="5235B624" w14:textId="5917EF7C" w:rsidR="0032423B" w:rsidRPr="00A227FF" w:rsidRDefault="00A227FF">
            <w:pPr>
              <w:widowControl w:val="0"/>
              <w:numPr>
                <w:ilvl w:val="0"/>
                <w:numId w:val="2"/>
              </w:numPr>
              <w:spacing w:line="240" w:lineRule="auto"/>
              <w:rPr>
                <w:rFonts w:ascii="Aptos Display" w:hAnsi="Aptos Display"/>
              </w:rPr>
            </w:pPr>
            <w:r>
              <w:rPr>
                <w:rFonts w:ascii="Aptos Display" w:hAnsi="Aptos Display"/>
              </w:rPr>
              <w:t>Substantial e</w:t>
            </w:r>
            <w:r w:rsidR="008851B8" w:rsidRPr="00A227FF">
              <w:rPr>
                <w:rFonts w:ascii="Aptos Display" w:hAnsi="Aptos Display"/>
              </w:rPr>
              <w:t>xperience of working within the voluntary/charitable sector</w:t>
            </w:r>
          </w:p>
        </w:tc>
        <w:tc>
          <w:tcPr>
            <w:tcW w:w="1785" w:type="dxa"/>
            <w:shd w:val="clear" w:color="auto" w:fill="auto"/>
            <w:tcMar>
              <w:top w:w="100" w:type="dxa"/>
              <w:left w:w="100" w:type="dxa"/>
              <w:bottom w:w="100" w:type="dxa"/>
              <w:right w:w="100" w:type="dxa"/>
            </w:tcMar>
          </w:tcPr>
          <w:p w14:paraId="71995EA3"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23D09212"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7EE1261D" w14:textId="77777777">
        <w:tc>
          <w:tcPr>
            <w:tcW w:w="10185" w:type="dxa"/>
            <w:shd w:val="clear" w:color="auto" w:fill="auto"/>
            <w:tcMar>
              <w:top w:w="100" w:type="dxa"/>
              <w:left w:w="100" w:type="dxa"/>
              <w:bottom w:w="100" w:type="dxa"/>
              <w:right w:w="100" w:type="dxa"/>
            </w:tcMar>
          </w:tcPr>
          <w:p w14:paraId="4452B8B9" w14:textId="50628828" w:rsidR="0032423B" w:rsidRPr="00A227FF" w:rsidRDefault="00A227FF">
            <w:pPr>
              <w:widowControl w:val="0"/>
              <w:numPr>
                <w:ilvl w:val="0"/>
                <w:numId w:val="18"/>
              </w:numPr>
              <w:spacing w:line="240" w:lineRule="auto"/>
              <w:rPr>
                <w:rFonts w:ascii="Aptos Display" w:hAnsi="Aptos Display"/>
              </w:rPr>
            </w:pPr>
            <w:r w:rsidRPr="00A227FF">
              <w:rPr>
                <w:rFonts w:ascii="Aptos Display" w:hAnsi="Aptos Display"/>
              </w:rPr>
              <w:t>Demonstrable success in securing income from grants, contracts or fundraising initiatives</w:t>
            </w:r>
          </w:p>
        </w:tc>
        <w:tc>
          <w:tcPr>
            <w:tcW w:w="1785" w:type="dxa"/>
            <w:shd w:val="clear" w:color="auto" w:fill="auto"/>
            <w:tcMar>
              <w:top w:w="100" w:type="dxa"/>
              <w:left w:w="100" w:type="dxa"/>
              <w:bottom w:w="100" w:type="dxa"/>
              <w:right w:w="100" w:type="dxa"/>
            </w:tcMar>
          </w:tcPr>
          <w:p w14:paraId="34857AEF"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7FC9E19C"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3FD21742" w14:textId="77777777">
        <w:tc>
          <w:tcPr>
            <w:tcW w:w="10185" w:type="dxa"/>
            <w:shd w:val="clear" w:color="auto" w:fill="auto"/>
            <w:tcMar>
              <w:top w:w="100" w:type="dxa"/>
              <w:left w:w="100" w:type="dxa"/>
              <w:bottom w:w="100" w:type="dxa"/>
              <w:right w:w="100" w:type="dxa"/>
            </w:tcMar>
          </w:tcPr>
          <w:p w14:paraId="1E801DE6" w14:textId="6338ACBA" w:rsidR="0032423B" w:rsidRPr="00A227FF" w:rsidRDefault="008851B8">
            <w:pPr>
              <w:widowControl w:val="0"/>
              <w:numPr>
                <w:ilvl w:val="0"/>
                <w:numId w:val="18"/>
              </w:numPr>
              <w:spacing w:line="240" w:lineRule="auto"/>
              <w:rPr>
                <w:rFonts w:ascii="Aptos Display" w:hAnsi="Aptos Display"/>
              </w:rPr>
            </w:pPr>
            <w:r w:rsidRPr="00A227FF">
              <w:rPr>
                <w:rFonts w:ascii="Aptos Display" w:hAnsi="Aptos Display"/>
              </w:rPr>
              <w:t xml:space="preserve">Experience of representing an organisation at a senior level with key stakeholders, </w:t>
            </w:r>
            <w:r w:rsidRPr="00A227FF">
              <w:rPr>
                <w:rFonts w:ascii="Aptos Display" w:hAnsi="Aptos Display"/>
              </w:rPr>
              <w:t xml:space="preserve">funders and beneficiaries </w:t>
            </w:r>
            <w:proofErr w:type="gramStart"/>
            <w:r w:rsidRPr="00A227FF">
              <w:rPr>
                <w:rFonts w:ascii="Aptos Display" w:hAnsi="Aptos Display"/>
              </w:rPr>
              <w:t>in order to</w:t>
            </w:r>
            <w:proofErr w:type="gramEnd"/>
            <w:r w:rsidRPr="00A227FF">
              <w:rPr>
                <w:rFonts w:ascii="Aptos Display" w:hAnsi="Aptos Display"/>
              </w:rPr>
              <w:t xml:space="preserve"> build confidence and reputation</w:t>
            </w:r>
          </w:p>
        </w:tc>
        <w:tc>
          <w:tcPr>
            <w:tcW w:w="1785" w:type="dxa"/>
            <w:shd w:val="clear" w:color="auto" w:fill="auto"/>
            <w:tcMar>
              <w:top w:w="100" w:type="dxa"/>
              <w:left w:w="100" w:type="dxa"/>
              <w:bottom w:w="100" w:type="dxa"/>
              <w:right w:w="100" w:type="dxa"/>
            </w:tcMar>
          </w:tcPr>
          <w:p w14:paraId="3407C1AB"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289D910B"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6BC59902" w14:textId="77777777">
        <w:tc>
          <w:tcPr>
            <w:tcW w:w="10185" w:type="dxa"/>
            <w:shd w:val="clear" w:color="auto" w:fill="auto"/>
            <w:tcMar>
              <w:top w:w="100" w:type="dxa"/>
              <w:left w:w="100" w:type="dxa"/>
              <w:bottom w:w="100" w:type="dxa"/>
              <w:right w:w="100" w:type="dxa"/>
            </w:tcMar>
          </w:tcPr>
          <w:p w14:paraId="79D304A8" w14:textId="1C0CF11D" w:rsidR="0032423B" w:rsidRPr="00A227FF" w:rsidRDefault="00A227FF">
            <w:pPr>
              <w:widowControl w:val="0"/>
              <w:numPr>
                <w:ilvl w:val="0"/>
                <w:numId w:val="18"/>
              </w:numPr>
              <w:spacing w:line="240" w:lineRule="auto"/>
              <w:rPr>
                <w:rFonts w:ascii="Aptos Display" w:hAnsi="Aptos Display"/>
              </w:rPr>
            </w:pPr>
            <w:r w:rsidRPr="00A227FF">
              <w:rPr>
                <w:rFonts w:ascii="Aptos Display" w:hAnsi="Aptos Display"/>
              </w:rPr>
              <w:t>Experience working collaboratively with boards/trustees and contributing to effective governance</w:t>
            </w:r>
          </w:p>
        </w:tc>
        <w:tc>
          <w:tcPr>
            <w:tcW w:w="1785" w:type="dxa"/>
            <w:shd w:val="clear" w:color="auto" w:fill="auto"/>
            <w:tcMar>
              <w:top w:w="100" w:type="dxa"/>
              <w:left w:w="100" w:type="dxa"/>
              <w:bottom w:w="100" w:type="dxa"/>
              <w:right w:w="100" w:type="dxa"/>
            </w:tcMar>
          </w:tcPr>
          <w:p w14:paraId="2F669E63"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0ED71176"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359DAE09" w14:textId="77777777">
        <w:tc>
          <w:tcPr>
            <w:tcW w:w="10185" w:type="dxa"/>
            <w:shd w:val="clear" w:color="auto" w:fill="auto"/>
            <w:tcMar>
              <w:top w:w="100" w:type="dxa"/>
              <w:left w:w="100" w:type="dxa"/>
              <w:bottom w:w="100" w:type="dxa"/>
              <w:right w:w="100" w:type="dxa"/>
            </w:tcMar>
          </w:tcPr>
          <w:p w14:paraId="168BC3F6" w14:textId="636F7279" w:rsidR="0032423B" w:rsidRPr="00A227FF" w:rsidRDefault="00A227FF">
            <w:pPr>
              <w:widowControl w:val="0"/>
              <w:numPr>
                <w:ilvl w:val="0"/>
                <w:numId w:val="18"/>
              </w:numPr>
              <w:spacing w:before="6" w:line="240" w:lineRule="auto"/>
              <w:rPr>
                <w:rFonts w:ascii="Aptos Display" w:hAnsi="Aptos Display"/>
              </w:rPr>
            </w:pPr>
            <w:r w:rsidRPr="00A227FF">
              <w:rPr>
                <w:rFonts w:ascii="Aptos Display" w:hAnsi="Aptos Display"/>
              </w:rPr>
              <w:t>Experience delivering multi-year organisational strategies and demonstrating measurable impact</w:t>
            </w:r>
          </w:p>
        </w:tc>
        <w:tc>
          <w:tcPr>
            <w:tcW w:w="1785" w:type="dxa"/>
            <w:shd w:val="clear" w:color="auto" w:fill="auto"/>
            <w:tcMar>
              <w:top w:w="100" w:type="dxa"/>
              <w:left w:w="100" w:type="dxa"/>
              <w:bottom w:w="100" w:type="dxa"/>
              <w:right w:w="100" w:type="dxa"/>
            </w:tcMar>
          </w:tcPr>
          <w:p w14:paraId="0AE96CF1"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3805125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25BB96B7" w14:textId="77777777">
        <w:tc>
          <w:tcPr>
            <w:tcW w:w="10185" w:type="dxa"/>
            <w:shd w:val="clear" w:color="auto" w:fill="auto"/>
            <w:tcMar>
              <w:top w:w="100" w:type="dxa"/>
              <w:left w:w="100" w:type="dxa"/>
              <w:bottom w:w="100" w:type="dxa"/>
              <w:right w:w="100" w:type="dxa"/>
            </w:tcMar>
          </w:tcPr>
          <w:p w14:paraId="7D2A509B" w14:textId="74CD955D" w:rsidR="0032423B" w:rsidRPr="00A227FF" w:rsidRDefault="00A227FF">
            <w:pPr>
              <w:widowControl w:val="0"/>
              <w:numPr>
                <w:ilvl w:val="0"/>
                <w:numId w:val="19"/>
              </w:numPr>
              <w:spacing w:line="240" w:lineRule="auto"/>
              <w:rPr>
                <w:rFonts w:ascii="Aptos Display" w:hAnsi="Aptos Display"/>
              </w:rPr>
            </w:pPr>
            <w:r>
              <w:rPr>
                <w:rFonts w:ascii="Aptos Display" w:hAnsi="Aptos Display"/>
              </w:rPr>
              <w:t>K</w:t>
            </w:r>
            <w:r w:rsidRPr="00A227FF">
              <w:rPr>
                <w:rFonts w:ascii="Aptos Display" w:hAnsi="Aptos Display"/>
              </w:rPr>
              <w:t>nowledge of financial planning, budgeting and HR practices</w:t>
            </w:r>
          </w:p>
        </w:tc>
        <w:tc>
          <w:tcPr>
            <w:tcW w:w="1785" w:type="dxa"/>
            <w:shd w:val="clear" w:color="auto" w:fill="auto"/>
            <w:tcMar>
              <w:top w:w="100" w:type="dxa"/>
              <w:left w:w="100" w:type="dxa"/>
              <w:bottom w:w="100" w:type="dxa"/>
              <w:right w:w="100" w:type="dxa"/>
            </w:tcMar>
          </w:tcPr>
          <w:p w14:paraId="5B633322" w14:textId="133B7999" w:rsidR="0032423B" w:rsidRPr="00A227FF" w:rsidRDefault="008851B8">
            <w:pPr>
              <w:widowControl w:val="0"/>
              <w:spacing w:line="240" w:lineRule="auto"/>
              <w:jc w:val="center"/>
              <w:rPr>
                <w:rFonts w:ascii="Aptos Display" w:hAnsi="Aptos Display"/>
              </w:rPr>
            </w:pPr>
            <w:r>
              <w:rPr>
                <w:rFonts w:ascii="Aptos Display" w:hAnsi="Aptos Display"/>
              </w:rPr>
              <w:t>E</w:t>
            </w:r>
          </w:p>
        </w:tc>
        <w:tc>
          <w:tcPr>
            <w:tcW w:w="1905" w:type="dxa"/>
            <w:shd w:val="clear" w:color="auto" w:fill="auto"/>
            <w:tcMar>
              <w:top w:w="100" w:type="dxa"/>
              <w:left w:w="100" w:type="dxa"/>
              <w:bottom w:w="100" w:type="dxa"/>
              <w:right w:w="100" w:type="dxa"/>
            </w:tcMar>
          </w:tcPr>
          <w:p w14:paraId="07AD7DB1"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263AD1D5" w14:textId="77777777">
        <w:tc>
          <w:tcPr>
            <w:tcW w:w="10185" w:type="dxa"/>
            <w:shd w:val="clear" w:color="auto" w:fill="auto"/>
            <w:tcMar>
              <w:top w:w="100" w:type="dxa"/>
              <w:left w:w="100" w:type="dxa"/>
              <w:bottom w:w="100" w:type="dxa"/>
              <w:right w:w="100" w:type="dxa"/>
            </w:tcMar>
          </w:tcPr>
          <w:p w14:paraId="2891B2CA" w14:textId="518351C8" w:rsidR="0032423B" w:rsidRPr="00A227FF" w:rsidRDefault="008851B8">
            <w:pPr>
              <w:widowControl w:val="0"/>
              <w:numPr>
                <w:ilvl w:val="0"/>
                <w:numId w:val="18"/>
              </w:numPr>
              <w:spacing w:line="240" w:lineRule="auto"/>
              <w:rPr>
                <w:rFonts w:ascii="Aptos Display" w:hAnsi="Aptos Display"/>
              </w:rPr>
            </w:pPr>
            <w:r w:rsidRPr="008851B8">
              <w:rPr>
                <w:rFonts w:ascii="Aptos Display" w:hAnsi="Aptos Display"/>
              </w:rPr>
              <w:t>Experience overseeing cross-functional operations (e.g. finance, HR, IT, marketing, communications)</w:t>
            </w:r>
          </w:p>
        </w:tc>
        <w:tc>
          <w:tcPr>
            <w:tcW w:w="1785" w:type="dxa"/>
            <w:shd w:val="clear" w:color="auto" w:fill="auto"/>
            <w:tcMar>
              <w:top w:w="100" w:type="dxa"/>
              <w:left w:w="100" w:type="dxa"/>
              <w:bottom w:w="100" w:type="dxa"/>
              <w:right w:w="100" w:type="dxa"/>
            </w:tcMar>
          </w:tcPr>
          <w:p w14:paraId="7884ADB8"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150970D8"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0296F7F6" w14:textId="77777777">
        <w:tc>
          <w:tcPr>
            <w:tcW w:w="10185" w:type="dxa"/>
            <w:shd w:val="clear" w:color="auto" w:fill="auto"/>
            <w:tcMar>
              <w:top w:w="100" w:type="dxa"/>
              <w:left w:w="100" w:type="dxa"/>
              <w:bottom w:w="100" w:type="dxa"/>
              <w:right w:w="100" w:type="dxa"/>
            </w:tcMar>
          </w:tcPr>
          <w:p w14:paraId="3990972B" w14:textId="77777777" w:rsidR="0032423B" w:rsidRDefault="008851B8">
            <w:pPr>
              <w:widowControl w:val="0"/>
              <w:spacing w:line="240" w:lineRule="auto"/>
              <w:rPr>
                <w:rFonts w:ascii="Aptos Display" w:hAnsi="Aptos Display"/>
                <w:b/>
                <w:u w:val="single"/>
              </w:rPr>
            </w:pPr>
            <w:r w:rsidRPr="00A227FF">
              <w:rPr>
                <w:rFonts w:ascii="Aptos Display" w:hAnsi="Aptos Display"/>
                <w:b/>
                <w:u w:val="single"/>
              </w:rPr>
              <w:t>Knowledge, skills and abilities</w:t>
            </w:r>
          </w:p>
          <w:p w14:paraId="12466084" w14:textId="77777777" w:rsidR="00A227FF" w:rsidRPr="00A227FF" w:rsidRDefault="00A227FF">
            <w:pPr>
              <w:widowControl w:val="0"/>
              <w:spacing w:line="240" w:lineRule="auto"/>
              <w:rPr>
                <w:rFonts w:ascii="Aptos Display" w:hAnsi="Aptos Display"/>
                <w:b/>
                <w:u w:val="single"/>
              </w:rPr>
            </w:pPr>
          </w:p>
          <w:p w14:paraId="7B042EB3" w14:textId="46902CBC" w:rsidR="0032423B" w:rsidRPr="00A227FF" w:rsidRDefault="008851B8">
            <w:pPr>
              <w:widowControl w:val="0"/>
              <w:numPr>
                <w:ilvl w:val="0"/>
                <w:numId w:val="9"/>
              </w:numPr>
              <w:spacing w:before="6" w:line="229" w:lineRule="auto"/>
              <w:rPr>
                <w:rFonts w:ascii="Aptos Display" w:hAnsi="Aptos Display"/>
              </w:rPr>
            </w:pPr>
            <w:r w:rsidRPr="00A227FF">
              <w:rPr>
                <w:rFonts w:ascii="Aptos Display" w:hAnsi="Aptos Display"/>
              </w:rPr>
              <w:t xml:space="preserve"> </w:t>
            </w:r>
            <w:r w:rsidR="00A227FF" w:rsidRPr="00A227FF">
              <w:rPr>
                <w:rFonts w:ascii="Aptos Display" w:hAnsi="Aptos Display"/>
              </w:rPr>
              <w:t>Demonstrable understanding of good governance, risk management and organisational compliance</w:t>
            </w:r>
            <w:r w:rsidRPr="00A227FF">
              <w:rPr>
                <w:rFonts w:ascii="Aptos Display" w:hAnsi="Aptos Display"/>
              </w:rPr>
              <w:t xml:space="preserve">. </w:t>
            </w:r>
          </w:p>
        </w:tc>
        <w:tc>
          <w:tcPr>
            <w:tcW w:w="1785" w:type="dxa"/>
            <w:shd w:val="clear" w:color="auto" w:fill="auto"/>
            <w:tcMar>
              <w:top w:w="100" w:type="dxa"/>
              <w:left w:w="100" w:type="dxa"/>
              <w:bottom w:w="100" w:type="dxa"/>
              <w:right w:w="100" w:type="dxa"/>
            </w:tcMar>
          </w:tcPr>
          <w:p w14:paraId="6A808050" w14:textId="77777777" w:rsidR="0032423B" w:rsidRPr="00A227FF" w:rsidRDefault="0032423B">
            <w:pPr>
              <w:widowControl w:val="0"/>
              <w:spacing w:line="240" w:lineRule="auto"/>
              <w:jc w:val="center"/>
              <w:rPr>
                <w:rFonts w:ascii="Aptos Display" w:hAnsi="Aptos Display"/>
              </w:rPr>
            </w:pPr>
          </w:p>
          <w:p w14:paraId="5EC75D7E"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215AA236" w14:textId="77777777" w:rsidR="0032423B" w:rsidRPr="00A227FF" w:rsidRDefault="0032423B">
            <w:pPr>
              <w:widowControl w:val="0"/>
              <w:spacing w:line="240" w:lineRule="auto"/>
              <w:jc w:val="center"/>
              <w:rPr>
                <w:rFonts w:ascii="Aptos Display" w:hAnsi="Aptos Display"/>
              </w:rPr>
            </w:pPr>
          </w:p>
          <w:p w14:paraId="2D0DB9A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677460C1" w14:textId="77777777">
        <w:tc>
          <w:tcPr>
            <w:tcW w:w="10185" w:type="dxa"/>
            <w:shd w:val="clear" w:color="auto" w:fill="auto"/>
            <w:tcMar>
              <w:top w:w="100" w:type="dxa"/>
              <w:left w:w="100" w:type="dxa"/>
              <w:bottom w:w="100" w:type="dxa"/>
              <w:right w:w="100" w:type="dxa"/>
            </w:tcMar>
          </w:tcPr>
          <w:p w14:paraId="74B33AC2" w14:textId="162F99C5" w:rsidR="0032423B" w:rsidRPr="00A227FF" w:rsidRDefault="00A227FF">
            <w:pPr>
              <w:widowControl w:val="0"/>
              <w:numPr>
                <w:ilvl w:val="0"/>
                <w:numId w:val="16"/>
              </w:numPr>
              <w:spacing w:before="6" w:line="229" w:lineRule="auto"/>
              <w:ind w:right="384"/>
              <w:rPr>
                <w:rFonts w:ascii="Aptos Display" w:hAnsi="Aptos Display"/>
              </w:rPr>
            </w:pPr>
            <w:r w:rsidRPr="00A227FF">
              <w:rPr>
                <w:rFonts w:ascii="Aptos Display" w:hAnsi="Aptos Display"/>
              </w:rPr>
              <w:t>Strong relationship-building skills with partners, funders, local authorities and VCSE networks</w:t>
            </w:r>
          </w:p>
        </w:tc>
        <w:tc>
          <w:tcPr>
            <w:tcW w:w="1785" w:type="dxa"/>
            <w:shd w:val="clear" w:color="auto" w:fill="auto"/>
            <w:tcMar>
              <w:top w:w="100" w:type="dxa"/>
              <w:left w:w="100" w:type="dxa"/>
              <w:bottom w:w="100" w:type="dxa"/>
              <w:right w:w="100" w:type="dxa"/>
            </w:tcMar>
          </w:tcPr>
          <w:p w14:paraId="1AE20CA2"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6D0B597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06254AA9" w14:textId="77777777">
        <w:tc>
          <w:tcPr>
            <w:tcW w:w="10185" w:type="dxa"/>
            <w:shd w:val="clear" w:color="auto" w:fill="auto"/>
            <w:tcMar>
              <w:top w:w="100" w:type="dxa"/>
              <w:left w:w="100" w:type="dxa"/>
              <w:bottom w:w="100" w:type="dxa"/>
              <w:right w:w="100" w:type="dxa"/>
            </w:tcMar>
          </w:tcPr>
          <w:p w14:paraId="76B0B83B" w14:textId="69FB6F5D" w:rsidR="0032423B" w:rsidRPr="00A227FF" w:rsidRDefault="00A227FF">
            <w:pPr>
              <w:widowControl w:val="0"/>
              <w:numPr>
                <w:ilvl w:val="0"/>
                <w:numId w:val="11"/>
              </w:numPr>
              <w:spacing w:before="6" w:line="229" w:lineRule="auto"/>
              <w:ind w:right="1131"/>
              <w:rPr>
                <w:rFonts w:ascii="Aptos Display" w:hAnsi="Aptos Display"/>
              </w:rPr>
            </w:pPr>
            <w:r w:rsidRPr="00A227FF">
              <w:rPr>
                <w:rFonts w:ascii="Aptos Display" w:hAnsi="Aptos Display"/>
              </w:rPr>
              <w:t>Confident ambassador and spokesperson, with public speaking/media experience</w:t>
            </w:r>
          </w:p>
        </w:tc>
        <w:tc>
          <w:tcPr>
            <w:tcW w:w="1785" w:type="dxa"/>
            <w:shd w:val="clear" w:color="auto" w:fill="auto"/>
            <w:tcMar>
              <w:top w:w="100" w:type="dxa"/>
              <w:left w:w="100" w:type="dxa"/>
              <w:bottom w:w="100" w:type="dxa"/>
              <w:right w:w="100" w:type="dxa"/>
            </w:tcMar>
          </w:tcPr>
          <w:p w14:paraId="7498B3C1"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2134EAED"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4A0244D7" w14:textId="77777777">
        <w:tc>
          <w:tcPr>
            <w:tcW w:w="10185" w:type="dxa"/>
            <w:shd w:val="clear" w:color="auto" w:fill="auto"/>
            <w:tcMar>
              <w:top w:w="100" w:type="dxa"/>
              <w:left w:w="100" w:type="dxa"/>
              <w:bottom w:w="100" w:type="dxa"/>
              <w:right w:w="100" w:type="dxa"/>
            </w:tcMar>
          </w:tcPr>
          <w:p w14:paraId="5FADF096" w14:textId="483FDB24" w:rsidR="0032423B" w:rsidRPr="00A227FF" w:rsidRDefault="00A227FF">
            <w:pPr>
              <w:widowControl w:val="0"/>
              <w:numPr>
                <w:ilvl w:val="0"/>
                <w:numId w:val="12"/>
              </w:numPr>
              <w:spacing w:line="240" w:lineRule="auto"/>
              <w:rPr>
                <w:rFonts w:ascii="Aptos Display" w:hAnsi="Aptos Display"/>
              </w:rPr>
            </w:pPr>
            <w:r w:rsidRPr="00A227FF">
              <w:rPr>
                <w:rFonts w:ascii="Aptos Display" w:hAnsi="Aptos Display"/>
              </w:rPr>
              <w:t>Excellent decision-making, critical thinking and problem-solving abilities</w:t>
            </w:r>
          </w:p>
        </w:tc>
        <w:tc>
          <w:tcPr>
            <w:tcW w:w="1785" w:type="dxa"/>
            <w:shd w:val="clear" w:color="auto" w:fill="auto"/>
            <w:tcMar>
              <w:top w:w="100" w:type="dxa"/>
              <w:left w:w="100" w:type="dxa"/>
              <w:bottom w:w="100" w:type="dxa"/>
              <w:right w:w="100" w:type="dxa"/>
            </w:tcMar>
          </w:tcPr>
          <w:p w14:paraId="2EF3975D"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5202A1B4"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37DFABC7" w14:textId="77777777">
        <w:tc>
          <w:tcPr>
            <w:tcW w:w="10185" w:type="dxa"/>
            <w:shd w:val="clear" w:color="auto" w:fill="auto"/>
            <w:tcMar>
              <w:top w:w="100" w:type="dxa"/>
              <w:left w:w="100" w:type="dxa"/>
              <w:bottom w:w="100" w:type="dxa"/>
              <w:right w:w="100" w:type="dxa"/>
            </w:tcMar>
          </w:tcPr>
          <w:p w14:paraId="5417CCC3" w14:textId="764F79E7" w:rsidR="0032423B" w:rsidRPr="00A227FF" w:rsidRDefault="00A227FF">
            <w:pPr>
              <w:widowControl w:val="0"/>
              <w:numPr>
                <w:ilvl w:val="0"/>
                <w:numId w:val="5"/>
              </w:numPr>
              <w:spacing w:line="240" w:lineRule="auto"/>
              <w:rPr>
                <w:rFonts w:ascii="Aptos Display" w:hAnsi="Aptos Display"/>
              </w:rPr>
            </w:pPr>
            <w:r w:rsidRPr="00A227FF">
              <w:rPr>
                <w:rFonts w:ascii="Aptos Display" w:hAnsi="Aptos Display"/>
              </w:rPr>
              <w:lastRenderedPageBreak/>
              <w:t>Ability to lead and motivate teams, providing vision and strategic direction</w:t>
            </w:r>
          </w:p>
        </w:tc>
        <w:tc>
          <w:tcPr>
            <w:tcW w:w="1785" w:type="dxa"/>
            <w:shd w:val="clear" w:color="auto" w:fill="auto"/>
            <w:tcMar>
              <w:top w:w="100" w:type="dxa"/>
              <w:left w:w="100" w:type="dxa"/>
              <w:bottom w:w="100" w:type="dxa"/>
              <w:right w:w="100" w:type="dxa"/>
            </w:tcMar>
          </w:tcPr>
          <w:p w14:paraId="30173AD2"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063845F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7F8B9042" w14:textId="77777777">
        <w:tc>
          <w:tcPr>
            <w:tcW w:w="10185" w:type="dxa"/>
            <w:shd w:val="clear" w:color="auto" w:fill="auto"/>
            <w:tcMar>
              <w:top w:w="100" w:type="dxa"/>
              <w:left w:w="100" w:type="dxa"/>
              <w:bottom w:w="100" w:type="dxa"/>
              <w:right w:w="100" w:type="dxa"/>
            </w:tcMar>
          </w:tcPr>
          <w:p w14:paraId="1ACDD5D9" w14:textId="4A85F662" w:rsidR="0032423B" w:rsidRPr="00A227FF" w:rsidRDefault="00A227FF">
            <w:pPr>
              <w:widowControl w:val="0"/>
              <w:numPr>
                <w:ilvl w:val="0"/>
                <w:numId w:val="21"/>
              </w:numPr>
              <w:spacing w:line="240" w:lineRule="auto"/>
              <w:rPr>
                <w:rFonts w:ascii="Aptos Display" w:hAnsi="Aptos Display"/>
              </w:rPr>
            </w:pPr>
            <w:r w:rsidRPr="00A227FF">
              <w:rPr>
                <w:rFonts w:ascii="Aptos Display" w:hAnsi="Aptos Display"/>
              </w:rPr>
              <w:t>Understanding of and ability to lead on Health &amp; Safety and risk assessments</w:t>
            </w:r>
          </w:p>
        </w:tc>
        <w:tc>
          <w:tcPr>
            <w:tcW w:w="1785" w:type="dxa"/>
            <w:shd w:val="clear" w:color="auto" w:fill="auto"/>
            <w:tcMar>
              <w:top w:w="100" w:type="dxa"/>
              <w:left w:w="100" w:type="dxa"/>
              <w:bottom w:w="100" w:type="dxa"/>
              <w:right w:w="100" w:type="dxa"/>
            </w:tcMar>
          </w:tcPr>
          <w:p w14:paraId="6591B687"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22144AF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5BCFC121" w14:textId="77777777">
        <w:tc>
          <w:tcPr>
            <w:tcW w:w="10185" w:type="dxa"/>
            <w:shd w:val="clear" w:color="auto" w:fill="auto"/>
            <w:tcMar>
              <w:top w:w="100" w:type="dxa"/>
              <w:left w:w="100" w:type="dxa"/>
              <w:bottom w:w="100" w:type="dxa"/>
              <w:right w:w="100" w:type="dxa"/>
            </w:tcMar>
          </w:tcPr>
          <w:p w14:paraId="282A2139" w14:textId="284545C7" w:rsidR="0032423B" w:rsidRPr="00A227FF" w:rsidRDefault="00A227FF">
            <w:pPr>
              <w:widowControl w:val="0"/>
              <w:numPr>
                <w:ilvl w:val="0"/>
                <w:numId w:val="15"/>
              </w:numPr>
              <w:spacing w:line="240" w:lineRule="auto"/>
              <w:rPr>
                <w:rFonts w:ascii="Aptos Display" w:hAnsi="Aptos Display"/>
              </w:rPr>
            </w:pPr>
            <w:r w:rsidRPr="00A227FF">
              <w:rPr>
                <w:rFonts w:ascii="Aptos Display" w:hAnsi="Aptos Display"/>
              </w:rPr>
              <w:t>Competent in the use of IT, particularly Google Suite and CRM/databases</w:t>
            </w:r>
          </w:p>
        </w:tc>
        <w:tc>
          <w:tcPr>
            <w:tcW w:w="1785" w:type="dxa"/>
            <w:shd w:val="clear" w:color="auto" w:fill="auto"/>
            <w:tcMar>
              <w:top w:w="100" w:type="dxa"/>
              <w:left w:w="100" w:type="dxa"/>
              <w:bottom w:w="100" w:type="dxa"/>
              <w:right w:w="100" w:type="dxa"/>
            </w:tcMar>
          </w:tcPr>
          <w:p w14:paraId="73495B4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603E9465"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w:t>
            </w:r>
          </w:p>
        </w:tc>
      </w:tr>
      <w:tr w:rsidR="0032423B" w:rsidRPr="00A227FF" w14:paraId="15B72A2A" w14:textId="77777777">
        <w:tc>
          <w:tcPr>
            <w:tcW w:w="10185" w:type="dxa"/>
            <w:shd w:val="clear" w:color="auto" w:fill="auto"/>
            <w:tcMar>
              <w:top w:w="100" w:type="dxa"/>
              <w:left w:w="100" w:type="dxa"/>
              <w:bottom w:w="100" w:type="dxa"/>
              <w:right w:w="100" w:type="dxa"/>
            </w:tcMar>
          </w:tcPr>
          <w:p w14:paraId="4C30F20B" w14:textId="77777777" w:rsidR="0032423B" w:rsidRDefault="008851B8">
            <w:pPr>
              <w:widowControl w:val="0"/>
              <w:spacing w:line="240" w:lineRule="auto"/>
              <w:rPr>
                <w:rFonts w:ascii="Aptos Display" w:hAnsi="Aptos Display"/>
                <w:b/>
                <w:u w:val="single"/>
              </w:rPr>
            </w:pPr>
            <w:r w:rsidRPr="00A227FF">
              <w:rPr>
                <w:rFonts w:ascii="Aptos Display" w:hAnsi="Aptos Display"/>
                <w:b/>
                <w:u w:val="single"/>
              </w:rPr>
              <w:t>Personal qualities and other attributes</w:t>
            </w:r>
          </w:p>
          <w:p w14:paraId="6D41BB5D" w14:textId="77777777" w:rsidR="00A227FF" w:rsidRPr="00A227FF" w:rsidRDefault="00A227FF">
            <w:pPr>
              <w:widowControl w:val="0"/>
              <w:spacing w:line="240" w:lineRule="auto"/>
              <w:rPr>
                <w:rFonts w:ascii="Aptos Display" w:hAnsi="Aptos Display"/>
                <w:b/>
                <w:u w:val="single"/>
              </w:rPr>
            </w:pPr>
          </w:p>
          <w:p w14:paraId="0CC26EC9" w14:textId="4C66AF56" w:rsidR="0032423B" w:rsidRPr="00A227FF" w:rsidRDefault="00A227FF">
            <w:pPr>
              <w:widowControl w:val="0"/>
              <w:numPr>
                <w:ilvl w:val="0"/>
                <w:numId w:val="13"/>
              </w:numPr>
              <w:spacing w:line="240" w:lineRule="auto"/>
              <w:rPr>
                <w:rFonts w:ascii="Aptos Display" w:hAnsi="Aptos Display"/>
              </w:rPr>
            </w:pPr>
            <w:r w:rsidRPr="00A227FF">
              <w:rPr>
                <w:rFonts w:ascii="Aptos Display" w:hAnsi="Aptos Display"/>
              </w:rPr>
              <w:t>Exceptional written and verbal communicator, with strong presentation skills</w:t>
            </w:r>
          </w:p>
        </w:tc>
        <w:tc>
          <w:tcPr>
            <w:tcW w:w="1785" w:type="dxa"/>
            <w:shd w:val="clear" w:color="auto" w:fill="auto"/>
            <w:tcMar>
              <w:top w:w="100" w:type="dxa"/>
              <w:left w:w="100" w:type="dxa"/>
              <w:bottom w:w="100" w:type="dxa"/>
              <w:right w:w="100" w:type="dxa"/>
            </w:tcMar>
          </w:tcPr>
          <w:p w14:paraId="1A20BFE2"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756DF0AE"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762F1B4A" w14:textId="77777777">
        <w:tc>
          <w:tcPr>
            <w:tcW w:w="10185" w:type="dxa"/>
            <w:shd w:val="clear" w:color="auto" w:fill="auto"/>
            <w:tcMar>
              <w:top w:w="100" w:type="dxa"/>
              <w:left w:w="100" w:type="dxa"/>
              <w:bottom w:w="100" w:type="dxa"/>
              <w:right w:w="100" w:type="dxa"/>
            </w:tcMar>
          </w:tcPr>
          <w:p w14:paraId="2ED956EA" w14:textId="77777777" w:rsidR="0032423B" w:rsidRPr="00A227FF" w:rsidRDefault="008851B8">
            <w:pPr>
              <w:widowControl w:val="0"/>
              <w:numPr>
                <w:ilvl w:val="0"/>
                <w:numId w:val="7"/>
              </w:numPr>
              <w:spacing w:line="240" w:lineRule="auto"/>
              <w:rPr>
                <w:rFonts w:ascii="Aptos Display" w:hAnsi="Aptos Display"/>
              </w:rPr>
            </w:pPr>
            <w:r w:rsidRPr="00A227FF">
              <w:rPr>
                <w:rFonts w:ascii="Aptos Display" w:hAnsi="Aptos Display"/>
              </w:rPr>
              <w:t>Demonstration of self-motivation and motivation of others</w:t>
            </w:r>
          </w:p>
        </w:tc>
        <w:tc>
          <w:tcPr>
            <w:tcW w:w="1785" w:type="dxa"/>
            <w:shd w:val="clear" w:color="auto" w:fill="auto"/>
            <w:tcMar>
              <w:top w:w="100" w:type="dxa"/>
              <w:left w:w="100" w:type="dxa"/>
              <w:bottom w:w="100" w:type="dxa"/>
              <w:right w:w="100" w:type="dxa"/>
            </w:tcMar>
          </w:tcPr>
          <w:p w14:paraId="62E817B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7CE19C1E"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6F22DBF4" w14:textId="77777777">
        <w:tc>
          <w:tcPr>
            <w:tcW w:w="10185" w:type="dxa"/>
            <w:shd w:val="clear" w:color="auto" w:fill="auto"/>
            <w:tcMar>
              <w:top w:w="100" w:type="dxa"/>
              <w:left w:w="100" w:type="dxa"/>
              <w:bottom w:w="100" w:type="dxa"/>
              <w:right w:w="100" w:type="dxa"/>
            </w:tcMar>
          </w:tcPr>
          <w:p w14:paraId="0836D169" w14:textId="18D439C9" w:rsidR="0032423B" w:rsidRPr="00A227FF" w:rsidRDefault="00A227FF">
            <w:pPr>
              <w:widowControl w:val="0"/>
              <w:numPr>
                <w:ilvl w:val="0"/>
                <w:numId w:val="4"/>
              </w:numPr>
              <w:spacing w:line="240" w:lineRule="auto"/>
              <w:rPr>
                <w:rFonts w:ascii="Aptos Display" w:hAnsi="Aptos Display"/>
              </w:rPr>
            </w:pPr>
            <w:r w:rsidRPr="00A227FF">
              <w:rPr>
                <w:rFonts w:ascii="Aptos Display" w:hAnsi="Aptos Display"/>
              </w:rPr>
              <w:t>Able to work under pressure, balance priorities and meet deadlines</w:t>
            </w:r>
          </w:p>
        </w:tc>
        <w:tc>
          <w:tcPr>
            <w:tcW w:w="1785" w:type="dxa"/>
            <w:shd w:val="clear" w:color="auto" w:fill="auto"/>
            <w:tcMar>
              <w:top w:w="100" w:type="dxa"/>
              <w:left w:w="100" w:type="dxa"/>
              <w:bottom w:w="100" w:type="dxa"/>
              <w:right w:w="100" w:type="dxa"/>
            </w:tcMar>
          </w:tcPr>
          <w:p w14:paraId="3A0C4F6F"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05502833"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16A02897" w14:textId="77777777">
        <w:tc>
          <w:tcPr>
            <w:tcW w:w="10185" w:type="dxa"/>
            <w:shd w:val="clear" w:color="auto" w:fill="auto"/>
            <w:tcMar>
              <w:top w:w="100" w:type="dxa"/>
              <w:left w:w="100" w:type="dxa"/>
              <w:bottom w:w="100" w:type="dxa"/>
              <w:right w:w="100" w:type="dxa"/>
            </w:tcMar>
          </w:tcPr>
          <w:p w14:paraId="275D1F05" w14:textId="77777777" w:rsidR="0032423B" w:rsidRPr="00A227FF" w:rsidRDefault="008851B8">
            <w:pPr>
              <w:widowControl w:val="0"/>
              <w:numPr>
                <w:ilvl w:val="0"/>
                <w:numId w:val="3"/>
              </w:numPr>
              <w:spacing w:line="240" w:lineRule="auto"/>
              <w:rPr>
                <w:rFonts w:ascii="Aptos Display" w:hAnsi="Aptos Display"/>
              </w:rPr>
            </w:pPr>
            <w:r w:rsidRPr="00A227FF">
              <w:rPr>
                <w:rFonts w:ascii="Aptos Display" w:hAnsi="Aptos Display"/>
              </w:rPr>
              <w:t>Commitment to the core values, aims, and policies of The Link Charitable Trust</w:t>
            </w:r>
          </w:p>
        </w:tc>
        <w:tc>
          <w:tcPr>
            <w:tcW w:w="1785" w:type="dxa"/>
            <w:shd w:val="clear" w:color="auto" w:fill="auto"/>
            <w:tcMar>
              <w:top w:w="100" w:type="dxa"/>
              <w:left w:w="100" w:type="dxa"/>
              <w:bottom w:w="100" w:type="dxa"/>
              <w:right w:w="100" w:type="dxa"/>
            </w:tcMar>
          </w:tcPr>
          <w:p w14:paraId="3A7BD490"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3B9678AC"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A/I</w:t>
            </w:r>
          </w:p>
        </w:tc>
      </w:tr>
      <w:tr w:rsidR="0032423B" w:rsidRPr="00A227FF" w14:paraId="1BBB03F9" w14:textId="77777777">
        <w:tc>
          <w:tcPr>
            <w:tcW w:w="10185" w:type="dxa"/>
            <w:shd w:val="clear" w:color="auto" w:fill="auto"/>
            <w:tcMar>
              <w:top w:w="100" w:type="dxa"/>
              <w:left w:w="100" w:type="dxa"/>
              <w:bottom w:w="100" w:type="dxa"/>
              <w:right w:w="100" w:type="dxa"/>
            </w:tcMar>
          </w:tcPr>
          <w:p w14:paraId="1941F4FC" w14:textId="23F4DA06" w:rsidR="0032423B" w:rsidRPr="00A227FF" w:rsidRDefault="00A227FF">
            <w:pPr>
              <w:widowControl w:val="0"/>
              <w:numPr>
                <w:ilvl w:val="0"/>
                <w:numId w:val="11"/>
              </w:numPr>
              <w:spacing w:line="240" w:lineRule="auto"/>
              <w:rPr>
                <w:rFonts w:ascii="Aptos Display" w:hAnsi="Aptos Display"/>
              </w:rPr>
            </w:pPr>
            <w:r w:rsidRPr="00A227FF">
              <w:rPr>
                <w:rFonts w:ascii="Aptos Display" w:hAnsi="Aptos Display"/>
              </w:rPr>
              <w:t>Passionate about improving mental health and emotional wellbeing outcomes</w:t>
            </w:r>
          </w:p>
        </w:tc>
        <w:tc>
          <w:tcPr>
            <w:tcW w:w="1785" w:type="dxa"/>
            <w:shd w:val="clear" w:color="auto" w:fill="auto"/>
            <w:tcMar>
              <w:top w:w="100" w:type="dxa"/>
              <w:left w:w="100" w:type="dxa"/>
              <w:bottom w:w="100" w:type="dxa"/>
              <w:right w:w="100" w:type="dxa"/>
            </w:tcMar>
          </w:tcPr>
          <w:p w14:paraId="12603001"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E</w:t>
            </w:r>
          </w:p>
        </w:tc>
        <w:tc>
          <w:tcPr>
            <w:tcW w:w="1905" w:type="dxa"/>
            <w:shd w:val="clear" w:color="auto" w:fill="auto"/>
            <w:tcMar>
              <w:top w:w="100" w:type="dxa"/>
              <w:left w:w="100" w:type="dxa"/>
              <w:bottom w:w="100" w:type="dxa"/>
              <w:right w:w="100" w:type="dxa"/>
            </w:tcMar>
          </w:tcPr>
          <w:p w14:paraId="0F1E62A5"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I</w:t>
            </w:r>
          </w:p>
        </w:tc>
      </w:tr>
      <w:tr w:rsidR="00A227FF" w:rsidRPr="00A227FF" w14:paraId="7DFD9706" w14:textId="77777777">
        <w:tc>
          <w:tcPr>
            <w:tcW w:w="10185" w:type="dxa"/>
            <w:shd w:val="clear" w:color="auto" w:fill="auto"/>
            <w:tcMar>
              <w:top w:w="100" w:type="dxa"/>
              <w:left w:w="100" w:type="dxa"/>
              <w:bottom w:w="100" w:type="dxa"/>
              <w:right w:w="100" w:type="dxa"/>
            </w:tcMar>
          </w:tcPr>
          <w:p w14:paraId="70942B7D" w14:textId="6131A94E" w:rsidR="00A227FF" w:rsidRPr="008851B8" w:rsidRDefault="00A227FF" w:rsidP="00A227FF">
            <w:pPr>
              <w:widowControl w:val="0"/>
              <w:numPr>
                <w:ilvl w:val="0"/>
                <w:numId w:val="8"/>
              </w:numPr>
              <w:spacing w:line="240" w:lineRule="auto"/>
              <w:rPr>
                <w:rFonts w:ascii="Aptos Display" w:hAnsi="Aptos Display"/>
                <w:sz w:val="20"/>
                <w:szCs w:val="20"/>
              </w:rPr>
            </w:pPr>
            <w:r w:rsidRPr="008851B8">
              <w:rPr>
                <w:sz w:val="20"/>
                <w:szCs w:val="20"/>
              </w:rPr>
              <w:t>Empathetic and non-judgemental approach to supporting others</w:t>
            </w:r>
          </w:p>
        </w:tc>
        <w:tc>
          <w:tcPr>
            <w:tcW w:w="1785" w:type="dxa"/>
            <w:shd w:val="clear" w:color="auto" w:fill="auto"/>
            <w:tcMar>
              <w:top w:w="100" w:type="dxa"/>
              <w:left w:w="100" w:type="dxa"/>
              <w:bottom w:w="100" w:type="dxa"/>
              <w:right w:w="100" w:type="dxa"/>
            </w:tcMar>
          </w:tcPr>
          <w:p w14:paraId="7F5557E9" w14:textId="292DD828" w:rsidR="00A227FF" w:rsidRPr="00A227FF" w:rsidRDefault="00A227FF" w:rsidP="00A227FF">
            <w:pPr>
              <w:widowControl w:val="0"/>
              <w:spacing w:line="240" w:lineRule="auto"/>
              <w:jc w:val="center"/>
              <w:rPr>
                <w:rFonts w:ascii="Aptos Display" w:hAnsi="Aptos Display"/>
              </w:rPr>
            </w:pPr>
            <w:r>
              <w:rPr>
                <w:rFonts w:ascii="Aptos Display" w:hAnsi="Aptos Display"/>
              </w:rPr>
              <w:t>E</w:t>
            </w:r>
          </w:p>
        </w:tc>
        <w:tc>
          <w:tcPr>
            <w:tcW w:w="1905" w:type="dxa"/>
            <w:shd w:val="clear" w:color="auto" w:fill="auto"/>
            <w:tcMar>
              <w:top w:w="100" w:type="dxa"/>
              <w:left w:w="100" w:type="dxa"/>
              <w:bottom w:w="100" w:type="dxa"/>
              <w:right w:w="100" w:type="dxa"/>
            </w:tcMar>
          </w:tcPr>
          <w:p w14:paraId="081A8F71" w14:textId="77777777" w:rsidR="00A227FF" w:rsidRPr="00A227FF" w:rsidRDefault="00A227FF" w:rsidP="00A227FF">
            <w:pPr>
              <w:widowControl w:val="0"/>
              <w:spacing w:line="240" w:lineRule="auto"/>
              <w:jc w:val="center"/>
              <w:rPr>
                <w:rFonts w:ascii="Aptos Display" w:hAnsi="Aptos Display"/>
              </w:rPr>
            </w:pPr>
            <w:r w:rsidRPr="00A227FF">
              <w:rPr>
                <w:rFonts w:ascii="Aptos Display" w:hAnsi="Aptos Display"/>
              </w:rPr>
              <w:t>I</w:t>
            </w:r>
          </w:p>
        </w:tc>
      </w:tr>
      <w:tr w:rsidR="0032423B" w:rsidRPr="00A227FF" w14:paraId="01025A14" w14:textId="77777777">
        <w:tc>
          <w:tcPr>
            <w:tcW w:w="10185" w:type="dxa"/>
            <w:shd w:val="clear" w:color="auto" w:fill="auto"/>
            <w:tcMar>
              <w:top w:w="100" w:type="dxa"/>
              <w:left w:w="100" w:type="dxa"/>
              <w:bottom w:w="100" w:type="dxa"/>
              <w:right w:w="100" w:type="dxa"/>
            </w:tcMar>
          </w:tcPr>
          <w:p w14:paraId="0497AB22" w14:textId="77777777" w:rsidR="0032423B" w:rsidRPr="00A227FF" w:rsidRDefault="008851B8">
            <w:pPr>
              <w:widowControl w:val="0"/>
              <w:numPr>
                <w:ilvl w:val="0"/>
                <w:numId w:val="20"/>
              </w:numPr>
              <w:spacing w:line="240" w:lineRule="auto"/>
              <w:rPr>
                <w:rFonts w:ascii="Aptos Display" w:hAnsi="Aptos Display"/>
              </w:rPr>
            </w:pPr>
            <w:r w:rsidRPr="00A227FF">
              <w:rPr>
                <w:rFonts w:ascii="Aptos Display" w:hAnsi="Aptos Display"/>
              </w:rPr>
              <w:t>Able and willing to work occasional unsocial hours and outside of normal office hours as required</w:t>
            </w:r>
          </w:p>
        </w:tc>
        <w:tc>
          <w:tcPr>
            <w:tcW w:w="1785" w:type="dxa"/>
            <w:shd w:val="clear" w:color="auto" w:fill="auto"/>
            <w:tcMar>
              <w:top w:w="100" w:type="dxa"/>
              <w:left w:w="100" w:type="dxa"/>
              <w:bottom w:w="100" w:type="dxa"/>
              <w:right w:w="100" w:type="dxa"/>
            </w:tcMar>
          </w:tcPr>
          <w:p w14:paraId="498CE4D5"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D</w:t>
            </w:r>
          </w:p>
        </w:tc>
        <w:tc>
          <w:tcPr>
            <w:tcW w:w="1905" w:type="dxa"/>
            <w:shd w:val="clear" w:color="auto" w:fill="auto"/>
            <w:tcMar>
              <w:top w:w="100" w:type="dxa"/>
              <w:left w:w="100" w:type="dxa"/>
              <w:bottom w:w="100" w:type="dxa"/>
              <w:right w:w="100" w:type="dxa"/>
            </w:tcMar>
          </w:tcPr>
          <w:p w14:paraId="3D33A309" w14:textId="77777777" w:rsidR="0032423B" w:rsidRPr="00A227FF" w:rsidRDefault="008851B8">
            <w:pPr>
              <w:widowControl w:val="0"/>
              <w:spacing w:line="240" w:lineRule="auto"/>
              <w:jc w:val="center"/>
              <w:rPr>
                <w:rFonts w:ascii="Aptos Display" w:hAnsi="Aptos Display"/>
              </w:rPr>
            </w:pPr>
            <w:r w:rsidRPr="00A227FF">
              <w:rPr>
                <w:rFonts w:ascii="Aptos Display" w:hAnsi="Aptos Display"/>
              </w:rPr>
              <w:t>I</w:t>
            </w:r>
          </w:p>
        </w:tc>
      </w:tr>
    </w:tbl>
    <w:p w14:paraId="52466185" w14:textId="77777777" w:rsidR="0032423B" w:rsidRPr="00A227FF" w:rsidRDefault="0032423B">
      <w:pPr>
        <w:rPr>
          <w:rFonts w:ascii="Aptos Display" w:hAnsi="Aptos Display"/>
          <w:sz w:val="24"/>
          <w:szCs w:val="24"/>
        </w:rPr>
      </w:pPr>
    </w:p>
    <w:p w14:paraId="71180441" w14:textId="77777777" w:rsidR="0032423B" w:rsidRPr="00A227FF" w:rsidRDefault="0032423B">
      <w:pPr>
        <w:rPr>
          <w:rFonts w:ascii="Aptos Display" w:hAnsi="Aptos Display"/>
        </w:rPr>
      </w:pPr>
    </w:p>
    <w:sectPr w:rsidR="0032423B" w:rsidRPr="00A227FF">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669"/>
    <w:multiLevelType w:val="multilevel"/>
    <w:tmpl w:val="0E08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04165"/>
    <w:multiLevelType w:val="multilevel"/>
    <w:tmpl w:val="E678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C37D0"/>
    <w:multiLevelType w:val="multilevel"/>
    <w:tmpl w:val="DAA45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D00494"/>
    <w:multiLevelType w:val="multilevel"/>
    <w:tmpl w:val="A206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8B5B6A"/>
    <w:multiLevelType w:val="multilevel"/>
    <w:tmpl w:val="82E2A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1B65BD"/>
    <w:multiLevelType w:val="multilevel"/>
    <w:tmpl w:val="AC48D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37FBB"/>
    <w:multiLevelType w:val="multilevel"/>
    <w:tmpl w:val="E9FA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1C5F57"/>
    <w:multiLevelType w:val="multilevel"/>
    <w:tmpl w:val="92EA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180F4F"/>
    <w:multiLevelType w:val="multilevel"/>
    <w:tmpl w:val="D8C82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105897"/>
    <w:multiLevelType w:val="multilevel"/>
    <w:tmpl w:val="E9445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DC1D6A"/>
    <w:multiLevelType w:val="multilevel"/>
    <w:tmpl w:val="4EA6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4B1BEB"/>
    <w:multiLevelType w:val="multilevel"/>
    <w:tmpl w:val="716A6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0D7E3F"/>
    <w:multiLevelType w:val="multilevel"/>
    <w:tmpl w:val="180A8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F07D6F"/>
    <w:multiLevelType w:val="multilevel"/>
    <w:tmpl w:val="AB42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562B27"/>
    <w:multiLevelType w:val="multilevel"/>
    <w:tmpl w:val="485C5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C25FE9"/>
    <w:multiLevelType w:val="multilevel"/>
    <w:tmpl w:val="4CEA1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F177CF"/>
    <w:multiLevelType w:val="multilevel"/>
    <w:tmpl w:val="1646C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677E30"/>
    <w:multiLevelType w:val="multilevel"/>
    <w:tmpl w:val="A7AC1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B34110"/>
    <w:multiLevelType w:val="multilevel"/>
    <w:tmpl w:val="868C3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6F1ACD"/>
    <w:multiLevelType w:val="multilevel"/>
    <w:tmpl w:val="A8D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69654A"/>
    <w:multiLevelType w:val="multilevel"/>
    <w:tmpl w:val="1AD6C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990871">
    <w:abstractNumId w:val="4"/>
  </w:num>
  <w:num w:numId="2" w16cid:durableId="745883322">
    <w:abstractNumId w:val="7"/>
  </w:num>
  <w:num w:numId="3" w16cid:durableId="2126149287">
    <w:abstractNumId w:val="15"/>
  </w:num>
  <w:num w:numId="4" w16cid:durableId="644965395">
    <w:abstractNumId w:val="19"/>
  </w:num>
  <w:num w:numId="5" w16cid:durableId="1644852060">
    <w:abstractNumId w:val="20"/>
  </w:num>
  <w:num w:numId="6" w16cid:durableId="607087018">
    <w:abstractNumId w:val="12"/>
  </w:num>
  <w:num w:numId="7" w16cid:durableId="132140400">
    <w:abstractNumId w:val="13"/>
  </w:num>
  <w:num w:numId="8" w16cid:durableId="827554688">
    <w:abstractNumId w:val="5"/>
  </w:num>
  <w:num w:numId="9" w16cid:durableId="1976912825">
    <w:abstractNumId w:val="1"/>
  </w:num>
  <w:num w:numId="10" w16cid:durableId="806896117">
    <w:abstractNumId w:val="0"/>
  </w:num>
  <w:num w:numId="11" w16cid:durableId="756484894">
    <w:abstractNumId w:val="11"/>
  </w:num>
  <w:num w:numId="12" w16cid:durableId="83307119">
    <w:abstractNumId w:val="10"/>
  </w:num>
  <w:num w:numId="13" w16cid:durableId="675498188">
    <w:abstractNumId w:val="2"/>
  </w:num>
  <w:num w:numId="14" w16cid:durableId="1982541149">
    <w:abstractNumId w:val="18"/>
  </w:num>
  <w:num w:numId="15" w16cid:durableId="106392426">
    <w:abstractNumId w:val="14"/>
  </w:num>
  <w:num w:numId="16" w16cid:durableId="1410885017">
    <w:abstractNumId w:val="17"/>
  </w:num>
  <w:num w:numId="17" w16cid:durableId="1952660677">
    <w:abstractNumId w:val="8"/>
  </w:num>
  <w:num w:numId="18" w16cid:durableId="1043363269">
    <w:abstractNumId w:val="9"/>
  </w:num>
  <w:num w:numId="19" w16cid:durableId="1053581698">
    <w:abstractNumId w:val="16"/>
  </w:num>
  <w:num w:numId="20" w16cid:durableId="634022733">
    <w:abstractNumId w:val="3"/>
  </w:num>
  <w:num w:numId="21" w16cid:durableId="1358920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B"/>
    <w:rsid w:val="0032423B"/>
    <w:rsid w:val="008851B8"/>
    <w:rsid w:val="00A227FF"/>
    <w:rsid w:val="00BA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DB5A"/>
  <w15:docId w15:val="{66430F24-2AFC-4A2B-B231-DD3016C1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C2301"/>
    <w:pPr>
      <w:spacing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5476">
      <w:bodyDiv w:val="1"/>
      <w:marLeft w:val="0"/>
      <w:marRight w:val="0"/>
      <w:marTop w:val="0"/>
      <w:marBottom w:val="0"/>
      <w:divBdr>
        <w:top w:val="none" w:sz="0" w:space="0" w:color="auto"/>
        <w:left w:val="none" w:sz="0" w:space="0" w:color="auto"/>
        <w:bottom w:val="none" w:sz="0" w:space="0" w:color="auto"/>
        <w:right w:val="none" w:sz="0" w:space="0" w:color="auto"/>
      </w:divBdr>
    </w:div>
    <w:div w:id="145884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HOPYm+IqMivGZ/bILPgYex3Hw==">CgMxLjA4AHIhMWhnTHBxcEdzRk9lRUhvakpVRU1pY1NNN1RKa25wcFNo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Grant</cp:lastModifiedBy>
  <cp:revision>2</cp:revision>
  <dcterms:created xsi:type="dcterms:W3CDTF">2025-08-07T09:36:00Z</dcterms:created>
  <dcterms:modified xsi:type="dcterms:W3CDTF">2025-08-07T09:36:00Z</dcterms:modified>
</cp:coreProperties>
</file>