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1402650" cy="104832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2650" cy="10483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THE LINK CHARITABLE TRUST</w:t>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PERSON SPECIFICATION</w:t>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Office Assistant</w:t>
      </w:r>
    </w:p>
    <w:p w:rsidR="00000000" w:rsidDel="00000000" w:rsidP="00000000" w:rsidRDefault="00000000" w:rsidRPr="00000000" w14:paraId="00000005">
      <w:pPr>
        <w:pageBreakBefore w:val="0"/>
        <w:jc w:val="center"/>
        <w:rPr>
          <w:b w:val="1"/>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This outlines the main criteria for the post and shortlisting will be based on the following criteria. Please ensure that your supporting statement clearly shows how you meet the criteria using the skills knowledge and experience gained.</w:t>
      </w:r>
    </w:p>
    <w:tbl>
      <w:tblPr>
        <w:tblStyle w:val="Table1"/>
        <w:tblW w:w="13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gridCol w:w="1785"/>
        <w:gridCol w:w="1905"/>
        <w:tblGridChange w:id="0">
          <w:tblGrid>
            <w:gridCol w:w="10185"/>
            <w:gridCol w:w="1785"/>
            <w:gridCol w:w="19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b w:val="1"/>
              </w:rPr>
            </w:pPr>
            <w:r w:rsidDel="00000000" w:rsidR="00000000" w:rsidRPr="00000000">
              <w:rPr>
                <w:b w:val="1"/>
                <w:rtl w:val="0"/>
              </w:rPr>
              <w:t xml:space="preserve">Criteria</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rPr>
            </w:pPr>
            <w:r w:rsidDel="00000000" w:rsidR="00000000" w:rsidRPr="00000000">
              <w:rPr>
                <w:b w:val="1"/>
                <w:rtl w:val="0"/>
              </w:rPr>
              <w:t xml:space="preserve">E - Essential</w:t>
            </w:r>
          </w:p>
          <w:p w:rsidR="00000000" w:rsidDel="00000000" w:rsidP="00000000" w:rsidRDefault="00000000" w:rsidRPr="00000000" w14:paraId="0000000A">
            <w:pPr>
              <w:pageBreakBefore w:val="0"/>
              <w:widowControl w:val="0"/>
              <w:spacing w:line="240" w:lineRule="auto"/>
              <w:rPr>
                <w:b w:val="1"/>
              </w:rPr>
            </w:pPr>
            <w:r w:rsidDel="00000000" w:rsidR="00000000" w:rsidRPr="00000000">
              <w:rPr>
                <w:b w:val="1"/>
                <w:rtl w:val="0"/>
              </w:rPr>
              <w:t xml:space="preserve">D - Desirable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b w:val="1"/>
                <w:u w:val="single"/>
              </w:rPr>
            </w:pPr>
            <w:r w:rsidDel="00000000" w:rsidR="00000000" w:rsidRPr="00000000">
              <w:rPr>
                <w:b w:val="1"/>
                <w:u w:val="single"/>
                <w:rtl w:val="0"/>
              </w:rPr>
              <w:t xml:space="preserve">Measured By</w:t>
            </w:r>
          </w:p>
          <w:p w:rsidR="00000000" w:rsidDel="00000000" w:rsidP="00000000" w:rsidRDefault="00000000" w:rsidRPr="00000000" w14:paraId="0000000C">
            <w:pPr>
              <w:pageBreakBefore w:val="0"/>
              <w:widowControl w:val="0"/>
              <w:spacing w:line="240" w:lineRule="auto"/>
              <w:rPr>
                <w:b w:val="1"/>
              </w:rPr>
            </w:pPr>
            <w:r w:rsidDel="00000000" w:rsidR="00000000" w:rsidRPr="00000000">
              <w:rPr>
                <w:b w:val="1"/>
                <w:rtl w:val="0"/>
              </w:rPr>
              <w:t xml:space="preserve">A - Application</w:t>
            </w:r>
          </w:p>
          <w:p w:rsidR="00000000" w:rsidDel="00000000" w:rsidP="00000000" w:rsidRDefault="00000000" w:rsidRPr="00000000" w14:paraId="0000000D">
            <w:pPr>
              <w:pageBreakBefore w:val="0"/>
              <w:widowControl w:val="0"/>
              <w:spacing w:line="240" w:lineRule="auto"/>
              <w:rPr>
                <w:b w:val="1"/>
              </w:rPr>
            </w:pPr>
            <w:r w:rsidDel="00000000" w:rsidR="00000000" w:rsidRPr="00000000">
              <w:rPr>
                <w:b w:val="1"/>
                <w:rtl w:val="0"/>
              </w:rPr>
              <w:t xml:space="preserve">I - Interview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b w:val="1"/>
                <w:u w:val="single"/>
              </w:rPr>
            </w:pPr>
            <w:r w:rsidDel="00000000" w:rsidR="00000000" w:rsidRPr="00000000">
              <w:rPr>
                <w:b w:val="1"/>
                <w:u w:val="single"/>
                <w:rtl w:val="0"/>
              </w:rPr>
              <w:t xml:space="preserve">Qualifications</w:t>
            </w:r>
          </w:p>
          <w:p w:rsidR="00000000" w:rsidDel="00000000" w:rsidP="00000000" w:rsidRDefault="00000000" w:rsidRPr="00000000" w14:paraId="0000000F">
            <w:pPr>
              <w:pageBreakBefore w:val="0"/>
              <w:widowControl w:val="0"/>
              <w:numPr>
                <w:ilvl w:val="0"/>
                <w:numId w:val="16"/>
              </w:numPr>
              <w:spacing w:line="240" w:lineRule="auto"/>
              <w:ind w:left="720" w:hanging="360"/>
              <w:rPr/>
            </w:pPr>
            <w:r w:rsidDel="00000000" w:rsidR="00000000" w:rsidRPr="00000000">
              <w:rPr>
                <w:rtl w:val="0"/>
              </w:rPr>
              <w:t xml:space="preserve">5 GCSEs at grades 9 to 4 (A* to C), or equivalent, including English and Maths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jc w:val="center"/>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16"/>
              </w:numPr>
              <w:spacing w:line="240" w:lineRule="auto"/>
              <w:ind w:left="720" w:hanging="360"/>
            </w:pPr>
            <w:r w:rsidDel="00000000" w:rsidR="00000000" w:rsidRPr="00000000">
              <w:rPr>
                <w:rtl w:val="0"/>
              </w:rPr>
              <w:t xml:space="preserve">Holds a qualification in Business Administration or relevant subject area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jc w:val="center"/>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b w:val="1"/>
                <w:u w:val="single"/>
              </w:rPr>
            </w:pPr>
            <w:r w:rsidDel="00000000" w:rsidR="00000000" w:rsidRPr="00000000">
              <w:rPr>
                <w:b w:val="1"/>
                <w:u w:val="single"/>
                <w:rtl w:val="0"/>
              </w:rPr>
              <w:t xml:space="preserve">Experience</w:t>
            </w:r>
          </w:p>
          <w:p w:rsidR="00000000" w:rsidDel="00000000" w:rsidP="00000000" w:rsidRDefault="00000000" w:rsidRPr="00000000" w14:paraId="00000016">
            <w:pPr>
              <w:pageBreakBefore w:val="0"/>
              <w:widowControl w:val="0"/>
              <w:numPr>
                <w:ilvl w:val="0"/>
                <w:numId w:val="6"/>
              </w:numPr>
              <w:spacing w:line="240" w:lineRule="auto"/>
              <w:ind w:left="720" w:hanging="360"/>
              <w:rPr/>
            </w:pPr>
            <w:r w:rsidDel="00000000" w:rsidR="00000000" w:rsidRPr="00000000">
              <w:rPr>
                <w:rtl w:val="0"/>
              </w:rPr>
              <w:t xml:space="preserve">Minimum of 1 year experience working in an Administration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numPr>
                <w:ilvl w:val="0"/>
                <w:numId w:val="9"/>
              </w:numPr>
              <w:spacing w:line="240" w:lineRule="auto"/>
              <w:ind w:left="720" w:hanging="360"/>
              <w:rPr/>
            </w:pPr>
            <w:r w:rsidDel="00000000" w:rsidR="00000000" w:rsidRPr="00000000">
              <w:rPr>
                <w:rtl w:val="0"/>
              </w:rPr>
              <w:t xml:space="preserve">Demonstrates an understanding of The Link Charitable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numPr>
                <w:ilvl w:val="0"/>
                <w:numId w:val="12"/>
              </w:numPr>
              <w:spacing w:line="240" w:lineRule="auto"/>
              <w:ind w:left="720" w:hanging="360"/>
              <w:rPr/>
            </w:pPr>
            <w:r w:rsidDel="00000000" w:rsidR="00000000" w:rsidRPr="00000000">
              <w:rPr>
                <w:rtl w:val="0"/>
              </w:rPr>
              <w:t xml:space="preserve">Experience of working within a health/mental health/wellbeing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numPr>
                <w:ilvl w:val="0"/>
                <w:numId w:val="1"/>
              </w:numPr>
              <w:spacing w:line="240" w:lineRule="auto"/>
              <w:ind w:left="720" w:hanging="360"/>
              <w:rPr/>
            </w:pPr>
            <w:r w:rsidDel="00000000" w:rsidR="00000000" w:rsidRPr="00000000">
              <w:rPr>
                <w:rtl w:val="0"/>
              </w:rPr>
              <w:t xml:space="preserve">Experience of working within the voluntary sector or charitable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numPr>
                <w:ilvl w:val="0"/>
                <w:numId w:val="13"/>
              </w:numPr>
              <w:spacing w:line="240" w:lineRule="auto"/>
              <w:ind w:left="720" w:hanging="360"/>
              <w:rPr/>
            </w:pPr>
            <w:r w:rsidDel="00000000" w:rsidR="00000000" w:rsidRPr="00000000">
              <w:rPr>
                <w:rtl w:val="0"/>
              </w:rPr>
              <w:t xml:space="preserve">Shows a willingness to work flexibly to meet the needs of the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b w:val="1"/>
                <w:u w:val="single"/>
              </w:rPr>
            </w:pPr>
            <w:r w:rsidDel="00000000" w:rsidR="00000000" w:rsidRPr="00000000">
              <w:rPr>
                <w:b w:val="1"/>
                <w:u w:val="single"/>
                <w:rtl w:val="0"/>
              </w:rPr>
              <w:t xml:space="preserve">Skills</w:t>
            </w:r>
          </w:p>
          <w:p w:rsidR="00000000" w:rsidDel="00000000" w:rsidP="00000000" w:rsidRDefault="00000000" w:rsidRPr="00000000" w14:paraId="00000026">
            <w:pPr>
              <w:pageBreakBefore w:val="0"/>
              <w:widowControl w:val="0"/>
              <w:numPr>
                <w:ilvl w:val="0"/>
                <w:numId w:val="5"/>
              </w:numPr>
              <w:spacing w:line="240" w:lineRule="auto"/>
              <w:ind w:left="720" w:hanging="360"/>
              <w:rPr/>
            </w:pPr>
            <w:r w:rsidDel="00000000" w:rsidR="00000000" w:rsidRPr="00000000">
              <w:rPr>
                <w:rtl w:val="0"/>
              </w:rPr>
              <w:t xml:space="preserve">Be confident in the use of Google Suite and/or Microsoft Office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28">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2A">
            <w:pPr>
              <w:pageBreakBefore w:val="0"/>
              <w:widowControl w:val="0"/>
              <w:spacing w:line="240" w:lineRule="auto"/>
              <w:jc w:val="center"/>
              <w:rPr/>
            </w:pPr>
            <w:r w:rsidDel="00000000" w:rsidR="00000000" w:rsidRPr="00000000">
              <w:rPr>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11"/>
              </w:numPr>
              <w:spacing w:line="240" w:lineRule="auto"/>
              <w:ind w:left="720" w:hanging="360"/>
              <w:rPr/>
            </w:pPr>
            <w:r w:rsidDel="00000000" w:rsidR="00000000" w:rsidRPr="00000000">
              <w:rPr>
                <w:rtl w:val="0"/>
              </w:rPr>
              <w:t xml:space="preserve">Experience in using database systems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8"/>
              </w:numPr>
              <w:spacing w:line="240" w:lineRule="auto"/>
              <w:ind w:left="720" w:hanging="360"/>
              <w:rPr/>
            </w:pPr>
            <w:r w:rsidDel="00000000" w:rsidR="00000000" w:rsidRPr="00000000">
              <w:rPr>
                <w:rtl w:val="0"/>
              </w:rPr>
              <w:t xml:space="preserve">Excellent organisational and time management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numPr>
                <w:ilvl w:val="0"/>
                <w:numId w:val="2"/>
              </w:numPr>
              <w:spacing w:line="240" w:lineRule="auto"/>
              <w:ind w:left="720" w:hanging="360"/>
              <w:rPr/>
            </w:pPr>
            <w:r w:rsidDel="00000000" w:rsidR="00000000" w:rsidRPr="00000000">
              <w:rPr>
                <w:rtl w:val="0"/>
              </w:rPr>
              <w:t xml:space="preserve">Ability to answer telephones, greeting general public who may be in need of support, with empathy, understanding, and the ability to signpost them to the correct service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b w:val="1"/>
                <w:u w:val="single"/>
              </w:rPr>
            </w:pPr>
            <w:r w:rsidDel="00000000" w:rsidR="00000000" w:rsidRPr="00000000">
              <w:rPr>
                <w:b w:val="1"/>
                <w:u w:val="single"/>
                <w:rtl w:val="0"/>
              </w:rPr>
              <w:t xml:space="preserve">Personal Qualities</w:t>
            </w:r>
          </w:p>
          <w:p w:rsidR="00000000" w:rsidDel="00000000" w:rsidP="00000000" w:rsidRDefault="00000000" w:rsidRPr="00000000" w14:paraId="00000035">
            <w:pPr>
              <w:pageBreakBefore w:val="0"/>
              <w:widowControl w:val="0"/>
              <w:numPr>
                <w:ilvl w:val="0"/>
                <w:numId w:val="10"/>
              </w:numPr>
              <w:spacing w:line="240" w:lineRule="auto"/>
              <w:ind w:left="720" w:hanging="360"/>
              <w:rPr/>
            </w:pPr>
            <w:r w:rsidDel="00000000" w:rsidR="00000000" w:rsidRPr="00000000">
              <w:rPr>
                <w:rtl w:val="0"/>
              </w:rPr>
              <w:t xml:space="preserve">Ability to work within a dynamic and developing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jc w:val="center"/>
              <w:rPr/>
            </w:pPr>
            <w:r w:rsidDel="00000000" w:rsidR="00000000" w:rsidRPr="00000000">
              <w:rPr>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numPr>
                <w:ilvl w:val="0"/>
                <w:numId w:val="3"/>
              </w:numPr>
              <w:spacing w:line="240" w:lineRule="auto"/>
              <w:ind w:left="720" w:hanging="360"/>
              <w:rPr/>
            </w:pPr>
            <w:r w:rsidDel="00000000" w:rsidR="00000000" w:rsidRPr="00000000">
              <w:rPr>
                <w:rtl w:val="0"/>
              </w:rPr>
              <w:t xml:space="preserve">Demonstration of self-motivation and motivation of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jc w:val="center"/>
              <w:rPr/>
            </w:pPr>
            <w:r w:rsidDel="00000000" w:rsidR="00000000" w:rsidRPr="00000000">
              <w:rPr>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numPr>
                <w:ilvl w:val="0"/>
                <w:numId w:val="15"/>
              </w:numPr>
              <w:spacing w:line="240" w:lineRule="auto"/>
              <w:ind w:left="720" w:hanging="360"/>
              <w:rPr/>
            </w:pPr>
            <w:r w:rsidDel="00000000" w:rsidR="00000000" w:rsidRPr="00000000">
              <w:rPr>
                <w:rtl w:val="0"/>
              </w:rPr>
              <w:t xml:space="preserve">Ability to work confidently and competently under pressure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pPr>
            <w:r w:rsidDel="00000000" w:rsidR="00000000" w:rsidRPr="00000000">
              <w:rPr>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b w:val="1"/>
                <w:u w:val="single"/>
              </w:rPr>
            </w:pPr>
            <w:r w:rsidDel="00000000" w:rsidR="00000000" w:rsidRPr="00000000">
              <w:rPr>
                <w:b w:val="1"/>
                <w:u w:val="single"/>
                <w:rtl w:val="0"/>
              </w:rPr>
              <w:t xml:space="preserve">Communication</w:t>
            </w:r>
          </w:p>
          <w:p w:rsidR="00000000" w:rsidDel="00000000" w:rsidP="00000000" w:rsidRDefault="00000000" w:rsidRPr="00000000" w14:paraId="0000003F">
            <w:pPr>
              <w:pageBreakBefore w:val="0"/>
              <w:widowControl w:val="0"/>
              <w:numPr>
                <w:ilvl w:val="0"/>
                <w:numId w:val="14"/>
              </w:numPr>
              <w:spacing w:line="240" w:lineRule="auto"/>
              <w:ind w:left="720" w:hanging="360"/>
              <w:rPr/>
            </w:pPr>
            <w:r w:rsidDel="00000000" w:rsidR="00000000" w:rsidRPr="00000000">
              <w:rPr>
                <w:rtl w:val="0"/>
              </w:rPr>
              <w:t xml:space="preserve">Effective communication skills, both verbal and written and the ability to understand and respond to requirements of different audiences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numPr>
                <w:ilvl w:val="0"/>
                <w:numId w:val="7"/>
              </w:numPr>
              <w:spacing w:line="240" w:lineRule="auto"/>
              <w:ind w:left="720" w:hanging="360"/>
              <w:rPr/>
            </w:pPr>
            <w:r w:rsidDel="00000000" w:rsidR="00000000" w:rsidRPr="00000000">
              <w:rPr>
                <w:rtl w:val="0"/>
              </w:rPr>
              <w:t xml:space="preserve">Shares information and skills when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numPr>
                <w:ilvl w:val="0"/>
                <w:numId w:val="4"/>
              </w:numPr>
              <w:spacing w:line="240" w:lineRule="auto"/>
              <w:ind w:left="720" w:hanging="360"/>
              <w:rPr/>
            </w:pPr>
            <w:r w:rsidDel="00000000" w:rsidR="00000000" w:rsidRPr="00000000">
              <w:rPr>
                <w:rtl w:val="0"/>
              </w:rPr>
              <w:t xml:space="preserve">Excellent recording, report writing and presentation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pPr>
            <w:r w:rsidDel="00000000" w:rsidR="00000000" w:rsidRPr="00000000">
              <w:rPr>
                <w:rtl w:val="0"/>
              </w:rPr>
              <w:t xml:space="preserve">A/I</w:t>
            </w:r>
          </w:p>
        </w:tc>
      </w:tr>
    </w:tbl>
    <w:p w:rsidR="00000000" w:rsidDel="00000000" w:rsidP="00000000" w:rsidRDefault="00000000" w:rsidRPr="00000000" w14:paraId="00000048">
      <w:pPr>
        <w:pageBreakBefore w:val="0"/>
        <w:rPr>
          <w:sz w:val="24"/>
          <w:szCs w:val="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